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3"/>
        <w:tblW w:w="96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355"/>
        <w:gridCol w:w="7305"/>
      </w:tblGrid>
      <w:tr w14:paraId="589659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00" w:hRule="atLeast"/>
          <w:jc w:val="center"/>
        </w:trPr>
        <w:tc>
          <w:tcPr>
            <w:tcW w:w="2355" w:type="dxa"/>
            <w:noWrap w:val="0"/>
            <w:vAlign w:val="center"/>
          </w:tcPr>
          <w:p w14:paraId="1837BCEA">
            <w:pPr>
              <w:widowControl/>
              <w:spacing w:before="100" w:beforeAutospacing="1" w:after="100" w:afterAutospacing="1"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技术要求</w:t>
            </w:r>
          </w:p>
          <w:p w14:paraId="25C2E946">
            <w:pPr>
              <w:widowControl/>
              <w:spacing w:before="100" w:beforeAutospacing="1" w:after="100" w:afterAutospacing="1"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（包括：采购标的的功能和质量要求、性能、结构、材料、外观、安全等，或者服务内容、要求、标准等，或者工程内容、质量要求等）</w:t>
            </w:r>
          </w:p>
        </w:tc>
        <w:tc>
          <w:tcPr>
            <w:tcW w:w="7305" w:type="dxa"/>
            <w:noWrap w:val="0"/>
            <w:vAlign w:val="center"/>
          </w:tcPr>
          <w:p w14:paraId="1E1843AD">
            <w:pPr>
              <w:pStyle w:val="2"/>
              <w:keepNext w:val="0"/>
              <w:keepLines w:val="0"/>
              <w:widowControl/>
              <w:numPr>
                <w:numId w:val="0"/>
              </w:numPr>
              <w:suppressLineNumbers w:val="0"/>
              <w:snapToGrid/>
              <w:spacing w:before="0" w:beforeAutospacing="0" w:after="0" w:afterAutospacing="0" w:line="240" w:lineRule="auto"/>
              <w:ind w:left="0" w:leftChars="0" w:right="0" w:rightChars="0" w:firstLine="0" w:firstLineChars="0"/>
              <w:jc w:val="left"/>
              <w:outlineLvl w:val="0"/>
              <w:rPr>
                <w:rFonts w:ascii="微软雅黑" w:eastAsia="微软雅黑"/>
                <w:b/>
                <w:sz w:val="21"/>
                <w:szCs w:val="32"/>
              </w:rPr>
            </w:pPr>
            <w:r>
              <w:rPr>
                <w:rFonts w:ascii="微软雅黑" w:eastAsia="微软雅黑"/>
                <w:b/>
                <w:sz w:val="21"/>
                <w:szCs w:val="32"/>
              </w:rPr>
              <w:t xml:space="preserve">1. 平台基本技术要求 (1套) </w:t>
            </w:r>
          </w:p>
          <w:p w14:paraId="217E6C3F">
            <w:pPr>
              <w:keepNext w:val="0"/>
              <w:keepLines w:val="0"/>
              <w:widowControl/>
              <w:numPr>
                <w:ilvl w:val="0"/>
                <w:numId w:val="2"/>
              </w:numPr>
              <w:suppressLineNumbers w:val="0"/>
              <w:snapToGrid/>
              <w:spacing w:beforeAutospacing="0" w:afterAutospacing="0" w:line="300" w:lineRule="auto"/>
              <w:ind w:left="0" w:leftChars="0" w:right="0" w:rightChars="0" w:firstLine="420" w:firstLineChars="200"/>
              <w:jc w:val="left"/>
              <w:rPr>
                <w:rFonts w:ascii="微软雅黑" w:eastAsia="微软雅黑"/>
                <w:sz w:val="21"/>
                <w:szCs w:val="22"/>
              </w:rPr>
            </w:pPr>
            <w:r>
              <w:rPr>
                <w:rFonts w:ascii="微软雅黑" w:eastAsia="微软雅黑"/>
                <w:sz w:val="21"/>
                <w:szCs w:val="22"/>
              </w:rPr>
              <w:t xml:space="preserve">提供专属含采购人英文缩写的二级登录域名。 </w:t>
            </w:r>
          </w:p>
          <w:p w14:paraId="5C97859B">
            <w:pPr>
              <w:keepNext w:val="0"/>
              <w:keepLines w:val="0"/>
              <w:widowControl/>
              <w:numPr>
                <w:ilvl w:val="0"/>
                <w:numId w:val="2"/>
              </w:numPr>
              <w:suppressLineNumbers w:val="0"/>
              <w:snapToGrid/>
              <w:spacing w:beforeAutospacing="0" w:afterAutospacing="0" w:line="300" w:lineRule="auto"/>
              <w:ind w:left="0" w:leftChars="0" w:right="0" w:rightChars="0" w:firstLine="420" w:firstLineChars="200"/>
              <w:jc w:val="left"/>
              <w:rPr>
                <w:rFonts w:ascii="微软雅黑" w:eastAsia="微软雅黑"/>
                <w:sz w:val="21"/>
                <w:szCs w:val="22"/>
              </w:rPr>
            </w:pPr>
            <w:r>
              <w:rPr>
                <w:rFonts w:ascii="微软雅黑" w:eastAsia="微软雅黑"/>
                <w:sz w:val="21"/>
                <w:szCs w:val="22"/>
              </w:rPr>
              <w:t xml:space="preserve">提供定制化的包含学校的主题背景、logo、校徽的登录页面，并会根据学校主视觉色系进行配色。 </w:t>
            </w:r>
          </w:p>
          <w:p w14:paraId="7A2072C3">
            <w:pPr>
              <w:keepNext w:val="0"/>
              <w:keepLines w:val="0"/>
              <w:widowControl/>
              <w:numPr>
                <w:ilvl w:val="0"/>
                <w:numId w:val="2"/>
              </w:numPr>
              <w:suppressLineNumbers w:val="0"/>
              <w:snapToGrid/>
              <w:spacing w:beforeAutospacing="0" w:afterAutospacing="0" w:line="300" w:lineRule="auto"/>
              <w:ind w:left="0" w:leftChars="0" w:right="0" w:rightChars="0" w:firstLine="420" w:firstLineChars="200"/>
              <w:jc w:val="left"/>
              <w:rPr>
                <w:rFonts w:ascii="微软雅黑" w:eastAsia="微软雅黑"/>
                <w:sz w:val="21"/>
                <w:szCs w:val="22"/>
              </w:rPr>
            </w:pPr>
            <w:r>
              <w:rPr>
                <w:rFonts w:ascii="微软雅黑" w:eastAsia="微软雅黑"/>
                <w:sz w:val="21"/>
                <w:szCs w:val="22"/>
              </w:rPr>
              <w:t xml:space="preserve">移动客户端，需支持iOS和Android系统。 与课程建设资源共享平台能够对接，进行在线课程的学习、作业、考试、讨论、笔记、小组、成绩分析、学生管理，能够实现课堂签到、抢答、问卷、讨论、选人、资料、直播等功能。 </w:t>
            </w:r>
          </w:p>
          <w:p w14:paraId="3D859602">
            <w:pPr>
              <w:keepNext w:val="0"/>
              <w:keepLines w:val="0"/>
              <w:widowControl/>
              <w:numPr>
                <w:ilvl w:val="0"/>
                <w:numId w:val="2"/>
              </w:numPr>
              <w:suppressLineNumbers w:val="0"/>
              <w:snapToGrid/>
              <w:spacing w:beforeAutospacing="0" w:afterAutospacing="0" w:line="300" w:lineRule="auto"/>
              <w:ind w:left="0" w:leftChars="0" w:right="0" w:rightChars="0" w:firstLine="420" w:firstLineChars="200"/>
              <w:jc w:val="left"/>
              <w:rPr>
                <w:rFonts w:ascii="微软雅黑" w:eastAsia="微软雅黑"/>
                <w:sz w:val="21"/>
                <w:szCs w:val="22"/>
              </w:rPr>
            </w:pPr>
            <w:r>
              <w:rPr>
                <w:rFonts w:ascii="微软雅黑" w:eastAsia="微软雅黑"/>
                <w:sz w:val="21"/>
                <w:szCs w:val="22"/>
              </w:rPr>
              <w:t xml:space="preserve">支持Web服务器集群，具有安全策略和备份机制，可根据不同的业务要求采用不同的安全措施，保证发生故障时不影响整个系统的正常运行。 提供各级数据备份机制能够每天非工作时段定时备份数据库，具有相关策略对知识产权进行保护。 </w:t>
            </w:r>
          </w:p>
          <w:p w14:paraId="756B0EAE">
            <w:pPr>
              <w:keepNext w:val="0"/>
              <w:keepLines w:val="0"/>
              <w:widowControl/>
              <w:numPr>
                <w:ilvl w:val="0"/>
                <w:numId w:val="2"/>
              </w:numPr>
              <w:suppressLineNumbers w:val="0"/>
              <w:snapToGrid/>
              <w:spacing w:beforeAutospacing="0" w:afterAutospacing="0" w:line="300" w:lineRule="auto"/>
              <w:ind w:left="0" w:leftChars="0" w:right="0" w:rightChars="0" w:firstLine="420" w:firstLineChars="200"/>
              <w:jc w:val="left"/>
              <w:rPr>
                <w:rFonts w:ascii="微软雅黑" w:eastAsia="微软雅黑"/>
                <w:sz w:val="21"/>
                <w:szCs w:val="22"/>
              </w:rPr>
            </w:pPr>
            <w:r>
              <w:rPr>
                <w:rFonts w:ascii="微软雅黑" w:eastAsia="微软雅黑"/>
                <w:sz w:val="21"/>
                <w:szCs w:val="22"/>
              </w:rPr>
              <w:t xml:space="preserve">能够进行课程创建、内容共享、学习过程跟踪和控制、在线测试和作业发布、交流互动、成绩评测和学习成果反馈教学流程。 </w:t>
            </w:r>
          </w:p>
          <w:p w14:paraId="5512378B">
            <w:pPr>
              <w:keepNext w:val="0"/>
              <w:keepLines w:val="0"/>
              <w:widowControl/>
              <w:numPr>
                <w:ilvl w:val="0"/>
                <w:numId w:val="2"/>
              </w:numPr>
              <w:suppressLineNumbers w:val="0"/>
              <w:snapToGrid/>
              <w:spacing w:beforeAutospacing="0" w:afterAutospacing="0" w:line="300" w:lineRule="auto"/>
              <w:ind w:left="0" w:leftChars="0" w:right="0" w:rightChars="0" w:firstLine="420" w:firstLineChars="200"/>
              <w:jc w:val="left"/>
              <w:rPr>
                <w:rFonts w:ascii="微软雅黑" w:eastAsia="微软雅黑"/>
                <w:sz w:val="21"/>
                <w:szCs w:val="22"/>
              </w:rPr>
            </w:pPr>
            <w:r>
              <w:rPr>
                <w:rFonts w:ascii="微软雅黑" w:eastAsia="微软雅黑"/>
                <w:sz w:val="21"/>
                <w:szCs w:val="22"/>
              </w:rPr>
              <w:t xml:space="preserve">全面支持学生的自主学习与合作学习，体现在教学活动中学生的主体地位和教师的主导地位，为学生构建自主学习、主动探索的环境。 教师通过组织学习材料，实时和非实时的教学手段引导和帮助学生学习。 </w:t>
            </w:r>
          </w:p>
          <w:p w14:paraId="458153D2">
            <w:pPr>
              <w:keepNext w:val="0"/>
              <w:keepLines w:val="0"/>
              <w:widowControl/>
              <w:numPr>
                <w:ilvl w:val="0"/>
                <w:numId w:val="2"/>
              </w:numPr>
              <w:suppressLineNumbers w:val="0"/>
              <w:snapToGrid/>
              <w:spacing w:beforeAutospacing="0" w:afterAutospacing="0" w:line="300" w:lineRule="auto"/>
              <w:ind w:left="0" w:leftChars="0" w:right="0" w:rightChars="0" w:firstLine="420" w:firstLineChars="200"/>
              <w:jc w:val="left"/>
              <w:rPr>
                <w:rFonts w:ascii="微软雅黑" w:eastAsia="微软雅黑"/>
                <w:sz w:val="21"/>
                <w:szCs w:val="22"/>
              </w:rPr>
            </w:pPr>
            <w:r>
              <w:rPr>
                <w:rFonts w:ascii="微软雅黑" w:eastAsia="微软雅黑"/>
                <w:sz w:val="21"/>
                <w:szCs w:val="22"/>
              </w:rPr>
              <w:t xml:space="preserve">平台具有视频、文档格式自动转换、码流自动转换的功能，以适应不同的访问终端（Android，iOS）。 所有文档资源自动转码成flash格式播放，视频类资源系统自动转码为mp4、flv等多种格式。 </w:t>
            </w:r>
          </w:p>
          <w:p w14:paraId="3170C58A">
            <w:pPr>
              <w:keepNext w:val="0"/>
              <w:keepLines w:val="0"/>
              <w:widowControl/>
              <w:numPr>
                <w:ilvl w:val="0"/>
                <w:numId w:val="2"/>
              </w:numPr>
              <w:suppressLineNumbers w:val="0"/>
              <w:snapToGrid/>
              <w:spacing w:beforeAutospacing="0" w:afterAutospacing="0" w:line="300" w:lineRule="auto"/>
              <w:ind w:left="0" w:leftChars="0" w:right="0" w:rightChars="0" w:firstLine="420" w:firstLineChars="200"/>
              <w:jc w:val="left"/>
              <w:rPr>
                <w:rFonts w:ascii="微软雅黑" w:eastAsia="微软雅黑"/>
                <w:sz w:val="21"/>
                <w:szCs w:val="22"/>
              </w:rPr>
            </w:pPr>
            <w:r>
              <w:rPr>
                <w:rFonts w:ascii="微软雅黑" w:eastAsia="微软雅黑"/>
                <w:sz w:val="21"/>
                <w:szCs w:val="22"/>
              </w:rPr>
              <w:t xml:space="preserve">支持创建学生、教师、管理员、超级管理员等角色，各级管理员也可以根据自身的需求创建角色和为角色指定权限。 </w:t>
            </w:r>
          </w:p>
          <w:p w14:paraId="0AD31C03">
            <w:pPr>
              <w:keepNext w:val="0"/>
              <w:keepLines w:val="0"/>
              <w:widowControl/>
              <w:numPr>
                <w:ilvl w:val="0"/>
                <w:numId w:val="2"/>
              </w:numPr>
              <w:suppressLineNumbers w:val="0"/>
              <w:snapToGrid/>
              <w:spacing w:beforeAutospacing="0" w:afterAutospacing="0" w:line="300" w:lineRule="auto"/>
              <w:ind w:left="0" w:leftChars="0" w:right="0" w:rightChars="0" w:firstLine="420" w:firstLineChars="200"/>
              <w:jc w:val="left"/>
              <w:rPr>
                <w:rFonts w:ascii="微软雅黑" w:eastAsia="微软雅黑"/>
                <w:sz w:val="21"/>
                <w:szCs w:val="22"/>
              </w:rPr>
            </w:pPr>
            <w:r>
              <w:rPr>
                <w:rFonts w:ascii="微软雅黑" w:eastAsia="微软雅黑"/>
                <w:sz w:val="21"/>
                <w:szCs w:val="22"/>
              </w:rPr>
              <w:t xml:space="preserve">支持混合教学、直播课堂教学等多种网络教学模式。 </w:t>
            </w:r>
          </w:p>
          <w:p w14:paraId="3E09967B">
            <w:pPr>
              <w:keepNext w:val="0"/>
              <w:keepLines w:val="0"/>
              <w:widowControl/>
              <w:numPr>
                <w:ilvl w:val="0"/>
                <w:numId w:val="2"/>
              </w:numPr>
              <w:suppressLineNumbers w:val="0"/>
              <w:snapToGrid/>
              <w:spacing w:beforeAutospacing="0" w:afterAutospacing="0" w:line="300" w:lineRule="auto"/>
              <w:ind w:left="0" w:leftChars="0" w:right="0" w:rightChars="0" w:firstLine="420" w:firstLineChars="200"/>
              <w:jc w:val="left"/>
              <w:rPr>
                <w:rFonts w:ascii="微软雅黑" w:eastAsia="微软雅黑"/>
                <w:sz w:val="21"/>
                <w:szCs w:val="22"/>
              </w:rPr>
            </w:pPr>
            <w:r>
              <w:rPr>
                <w:rFonts w:ascii="微软雅黑" w:eastAsia="微软雅黑"/>
                <w:sz w:val="21"/>
                <w:szCs w:val="22"/>
              </w:rPr>
              <w:t xml:space="preserve">满足万人同时在线学习的性能要求。 </w:t>
            </w:r>
          </w:p>
          <w:p w14:paraId="5FFB98F9">
            <w:pPr>
              <w:keepNext w:val="0"/>
              <w:keepLines w:val="0"/>
              <w:widowControl/>
              <w:numPr>
                <w:ilvl w:val="0"/>
                <w:numId w:val="2"/>
              </w:numPr>
              <w:suppressLineNumbers w:val="0"/>
              <w:snapToGrid/>
              <w:spacing w:beforeAutospacing="0" w:afterAutospacing="0" w:line="300" w:lineRule="auto"/>
              <w:ind w:left="0" w:leftChars="0" w:right="0" w:rightChars="0" w:firstLine="420" w:firstLineChars="200"/>
              <w:jc w:val="left"/>
              <w:rPr>
                <w:rFonts w:ascii="微软雅黑" w:eastAsia="微软雅黑"/>
                <w:sz w:val="21"/>
                <w:szCs w:val="22"/>
              </w:rPr>
            </w:pPr>
            <w:r>
              <w:rPr>
                <w:rFonts w:ascii="微软雅黑" w:eastAsia="微软雅黑"/>
                <w:sz w:val="21"/>
                <w:szCs w:val="22"/>
              </w:rPr>
              <w:t xml:space="preserve">能够使用safari、Firefox、chrome等多种浏览器访问。 </w:t>
            </w:r>
          </w:p>
          <w:p w14:paraId="2F055A16">
            <w:pPr>
              <w:keepNext w:val="0"/>
              <w:keepLines w:val="0"/>
              <w:widowControl/>
              <w:numPr>
                <w:ilvl w:val="0"/>
                <w:numId w:val="2"/>
              </w:numPr>
              <w:suppressLineNumbers w:val="0"/>
              <w:snapToGrid/>
              <w:spacing w:beforeAutospacing="0" w:afterAutospacing="0" w:line="300" w:lineRule="auto"/>
              <w:ind w:left="0" w:leftChars="0" w:right="0" w:rightChars="0" w:firstLine="420" w:firstLineChars="200"/>
              <w:jc w:val="left"/>
              <w:rPr>
                <w:rFonts w:ascii="微软雅黑" w:eastAsia="微软雅黑"/>
                <w:sz w:val="21"/>
                <w:szCs w:val="22"/>
              </w:rPr>
            </w:pPr>
            <w:r>
              <w:rPr>
                <w:rFonts w:ascii="微软雅黑" w:eastAsia="微软雅黑"/>
                <w:sz w:val="21"/>
                <w:szCs w:val="22"/>
              </w:rPr>
              <w:t xml:space="preserve">不限注册课程数量和注册用户数。 </w:t>
            </w:r>
          </w:p>
          <w:p w14:paraId="0ABDE935">
            <w:pPr>
              <w:keepNext w:val="0"/>
              <w:keepLines w:val="0"/>
              <w:widowControl/>
              <w:numPr>
                <w:ilvl w:val="0"/>
                <w:numId w:val="2"/>
              </w:numPr>
              <w:suppressLineNumbers w:val="0"/>
              <w:snapToGrid/>
              <w:spacing w:beforeAutospacing="0" w:afterAutospacing="0" w:line="300" w:lineRule="auto"/>
              <w:ind w:left="0" w:leftChars="0" w:right="0" w:rightChars="0" w:firstLine="420" w:firstLineChars="200"/>
              <w:jc w:val="left"/>
              <w:rPr>
                <w:rFonts w:ascii="微软雅黑" w:eastAsia="微软雅黑"/>
                <w:sz w:val="21"/>
                <w:szCs w:val="22"/>
              </w:rPr>
            </w:pPr>
            <w:r>
              <w:rPr>
                <w:rFonts w:ascii="微软雅黑" w:eastAsia="微软雅黑"/>
                <w:sz w:val="21"/>
                <w:szCs w:val="22"/>
              </w:rPr>
              <w:t xml:space="preserve">机构和用户管理：管理员可以批量增加、删除、修改组织机构树，可单个、批量增加、删除、修改、查找用户信息。 </w:t>
            </w:r>
          </w:p>
          <w:p w14:paraId="06816F03">
            <w:pPr>
              <w:pStyle w:val="2"/>
              <w:keepNext w:val="0"/>
              <w:keepLines w:val="0"/>
              <w:widowControl/>
              <w:numPr>
                <w:numId w:val="0"/>
              </w:numPr>
              <w:suppressLineNumbers w:val="0"/>
              <w:snapToGrid/>
              <w:spacing w:before="0" w:beforeAutospacing="0" w:after="0" w:afterAutospacing="0" w:line="240" w:lineRule="auto"/>
              <w:ind w:leftChars="0" w:right="0" w:rightChars="0"/>
              <w:jc w:val="left"/>
              <w:outlineLvl w:val="0"/>
              <w:rPr>
                <w:rFonts w:ascii="微软雅黑" w:eastAsia="微软雅黑"/>
                <w:b/>
                <w:sz w:val="21"/>
                <w:szCs w:val="32"/>
              </w:rPr>
            </w:pPr>
            <w:r>
              <w:rPr>
                <w:rFonts w:ascii="微软雅黑" w:eastAsia="微软雅黑"/>
                <w:b/>
                <w:sz w:val="21"/>
                <w:szCs w:val="32"/>
              </w:rPr>
              <w:t xml:space="preserve">2. 课程建设 (1套) </w:t>
            </w:r>
          </w:p>
          <w:p w14:paraId="61DA2198">
            <w:pPr>
              <w:keepNext w:val="0"/>
              <w:keepLines w:val="0"/>
              <w:widowControl/>
              <w:numPr>
                <w:ilvl w:val="0"/>
                <w:numId w:val="3"/>
              </w:numPr>
              <w:suppressLineNumbers w:val="0"/>
              <w:snapToGrid/>
              <w:spacing w:beforeAutospacing="0" w:afterAutospacing="0" w:line="300" w:lineRule="auto"/>
              <w:ind w:left="0" w:leftChars="0" w:right="0" w:rightChars="0" w:firstLine="420" w:firstLineChars="200"/>
              <w:jc w:val="left"/>
              <w:rPr>
                <w:rFonts w:ascii="微软雅黑" w:eastAsia="微软雅黑"/>
                <w:sz w:val="21"/>
                <w:szCs w:val="22"/>
              </w:rPr>
            </w:pPr>
            <w:r>
              <w:rPr>
                <w:rFonts w:ascii="微软雅黑" w:eastAsia="微软雅黑"/>
                <w:sz w:val="21"/>
                <w:szCs w:val="22"/>
              </w:rPr>
              <w:t xml:space="preserve">需支持按照本单位的课程情况将全部课程搭建在平台上，学校管理员有权限管理平台的所有数据。 </w:t>
            </w:r>
          </w:p>
          <w:p w14:paraId="0D525139">
            <w:pPr>
              <w:keepNext w:val="0"/>
              <w:keepLines w:val="0"/>
              <w:widowControl/>
              <w:numPr>
                <w:ilvl w:val="0"/>
                <w:numId w:val="3"/>
              </w:numPr>
              <w:suppressLineNumbers w:val="0"/>
              <w:snapToGrid/>
              <w:spacing w:beforeAutospacing="0" w:afterAutospacing="0" w:line="300" w:lineRule="auto"/>
              <w:ind w:left="0" w:leftChars="0" w:right="0" w:rightChars="0" w:firstLine="420" w:firstLineChars="200"/>
              <w:jc w:val="left"/>
              <w:rPr>
                <w:rFonts w:ascii="微软雅黑" w:eastAsia="微软雅黑"/>
                <w:sz w:val="21"/>
                <w:szCs w:val="22"/>
              </w:rPr>
            </w:pPr>
            <w:r>
              <w:rPr>
                <w:rFonts w:ascii="微软雅黑" w:eastAsia="微软雅黑"/>
                <w:sz w:val="21"/>
                <w:szCs w:val="22"/>
              </w:rPr>
              <w:t xml:space="preserve">需支持课程框架需按照本单位的组织架构情况进行逐级展示及管理。 </w:t>
            </w:r>
          </w:p>
          <w:p w14:paraId="06F2824D">
            <w:pPr>
              <w:keepNext w:val="0"/>
              <w:keepLines w:val="0"/>
              <w:widowControl/>
              <w:numPr>
                <w:ilvl w:val="0"/>
                <w:numId w:val="3"/>
              </w:numPr>
              <w:suppressLineNumbers w:val="0"/>
              <w:snapToGrid/>
              <w:spacing w:beforeAutospacing="0" w:afterAutospacing="0" w:line="300" w:lineRule="auto"/>
              <w:ind w:left="0" w:leftChars="0" w:right="0" w:rightChars="0" w:firstLine="420" w:firstLineChars="200"/>
              <w:jc w:val="left"/>
              <w:rPr>
                <w:rFonts w:ascii="微软雅黑" w:eastAsia="微软雅黑"/>
                <w:sz w:val="21"/>
                <w:szCs w:val="22"/>
              </w:rPr>
            </w:pPr>
            <w:r>
              <w:rPr>
                <w:rFonts w:ascii="微软雅黑" w:eastAsia="微软雅黑"/>
                <w:sz w:val="21"/>
                <w:szCs w:val="22"/>
              </w:rPr>
              <w:t xml:space="preserve">需支持按照学校、学院、课程分别设立负责人，且每一级负责人管理权限要进行区分，只能管理相应的课程。 </w:t>
            </w:r>
          </w:p>
          <w:p w14:paraId="0BC879D2">
            <w:pPr>
              <w:keepNext w:val="0"/>
              <w:keepLines w:val="0"/>
              <w:widowControl/>
              <w:numPr>
                <w:ilvl w:val="0"/>
                <w:numId w:val="3"/>
              </w:numPr>
              <w:suppressLineNumbers w:val="0"/>
              <w:snapToGrid/>
              <w:spacing w:beforeAutospacing="0" w:afterAutospacing="0" w:line="300" w:lineRule="auto"/>
              <w:ind w:left="0" w:leftChars="0" w:right="0" w:rightChars="0" w:firstLine="420" w:firstLineChars="200"/>
              <w:jc w:val="left"/>
              <w:rPr>
                <w:rFonts w:ascii="微软雅黑" w:eastAsia="微软雅黑"/>
                <w:sz w:val="21"/>
                <w:szCs w:val="22"/>
              </w:rPr>
            </w:pPr>
            <w:r>
              <w:rPr>
                <w:rFonts w:ascii="微软雅黑" w:eastAsia="微软雅黑"/>
                <w:sz w:val="21"/>
                <w:szCs w:val="22"/>
              </w:rPr>
              <w:t xml:space="preserve">课程负责人可指派其他人作为具有同等或者小于本身课程建设管理权限的课程建设者共建同一门课程，也可为自己指定助教辅助自己进行课程建设和教学管理。 并且可以对助教的权限进行设置，比如，是否允许查看成绩、允许管理作业、允许管理考试、允许管理论坛、允许发布通知、允许管理课程设置等。 </w:t>
            </w:r>
          </w:p>
          <w:p w14:paraId="7B6027CA">
            <w:pPr>
              <w:keepNext w:val="0"/>
              <w:keepLines w:val="0"/>
              <w:widowControl/>
              <w:numPr>
                <w:ilvl w:val="0"/>
                <w:numId w:val="3"/>
              </w:numPr>
              <w:suppressLineNumbers w:val="0"/>
              <w:snapToGrid/>
              <w:spacing w:beforeAutospacing="0" w:afterAutospacing="0" w:line="300" w:lineRule="auto"/>
              <w:ind w:left="0" w:leftChars="0" w:right="0" w:rightChars="0" w:firstLine="420" w:firstLineChars="200"/>
              <w:jc w:val="left"/>
              <w:rPr>
                <w:rFonts w:ascii="微软雅黑" w:eastAsia="微软雅黑"/>
                <w:sz w:val="21"/>
                <w:szCs w:val="22"/>
              </w:rPr>
            </w:pPr>
            <w:r>
              <w:rPr>
                <w:rFonts w:ascii="微软雅黑" w:eastAsia="微软雅黑"/>
                <w:sz w:val="21"/>
                <w:szCs w:val="22"/>
              </w:rPr>
              <w:t xml:space="preserve">需提供便捷的课程制作工具，可以选择不同的模板，快速的建设慕课或精品课程的个性化课程网站。 </w:t>
            </w:r>
          </w:p>
          <w:p w14:paraId="6BA25703">
            <w:pPr>
              <w:keepNext w:val="0"/>
              <w:keepLines w:val="0"/>
              <w:widowControl/>
              <w:numPr>
                <w:ilvl w:val="0"/>
                <w:numId w:val="3"/>
              </w:numPr>
              <w:suppressLineNumbers w:val="0"/>
              <w:snapToGrid/>
              <w:spacing w:beforeAutospacing="0" w:afterAutospacing="0" w:line="300" w:lineRule="auto"/>
              <w:ind w:left="0" w:leftChars="0" w:right="0" w:rightChars="0" w:firstLine="420" w:firstLineChars="200"/>
              <w:jc w:val="left"/>
              <w:rPr>
                <w:rFonts w:ascii="微软雅黑" w:eastAsia="微软雅黑"/>
                <w:sz w:val="21"/>
                <w:szCs w:val="22"/>
              </w:rPr>
            </w:pPr>
            <w:r>
              <w:rPr>
                <w:rFonts w:ascii="微软雅黑" w:eastAsia="微软雅黑"/>
                <w:sz w:val="21"/>
                <w:szCs w:val="22"/>
              </w:rPr>
              <w:t xml:space="preserve">提供课程建课模板，教师可依据个人资料的丰富程度及喜欢的风格进行个性化的设置，支持教师在建课程自动生成课程网站。 </w:t>
            </w:r>
          </w:p>
          <w:p w14:paraId="49140953">
            <w:pPr>
              <w:keepNext w:val="0"/>
              <w:keepLines w:val="0"/>
              <w:widowControl/>
              <w:numPr>
                <w:ilvl w:val="0"/>
                <w:numId w:val="3"/>
              </w:numPr>
              <w:suppressLineNumbers w:val="0"/>
              <w:snapToGrid/>
              <w:spacing w:beforeAutospacing="0" w:afterAutospacing="0" w:line="300" w:lineRule="auto"/>
              <w:ind w:left="0" w:leftChars="0" w:right="0" w:rightChars="0" w:firstLine="420" w:firstLineChars="200"/>
              <w:jc w:val="left"/>
              <w:rPr>
                <w:rFonts w:ascii="微软雅黑" w:eastAsia="微软雅黑"/>
                <w:sz w:val="21"/>
                <w:szCs w:val="22"/>
              </w:rPr>
            </w:pPr>
            <w:r>
              <w:rPr>
                <w:rFonts w:ascii="微软雅黑" w:eastAsia="微软雅黑"/>
                <w:sz w:val="21"/>
                <w:szCs w:val="22"/>
              </w:rPr>
              <w:t xml:space="preserve">教师可通过平台上传课程所需要的教材、参考书、参考文献、视频等资源。 </w:t>
            </w:r>
          </w:p>
          <w:p w14:paraId="4BA813D8">
            <w:pPr>
              <w:keepNext w:val="0"/>
              <w:keepLines w:val="0"/>
              <w:widowControl/>
              <w:numPr>
                <w:ilvl w:val="0"/>
                <w:numId w:val="3"/>
              </w:numPr>
              <w:suppressLineNumbers w:val="0"/>
              <w:snapToGrid/>
              <w:spacing w:beforeAutospacing="0" w:afterAutospacing="0" w:line="300" w:lineRule="auto"/>
              <w:ind w:left="0" w:leftChars="0" w:right="0" w:rightChars="0" w:firstLine="420" w:firstLineChars="200"/>
              <w:jc w:val="left"/>
              <w:rPr>
                <w:rFonts w:ascii="微软雅黑" w:eastAsia="微软雅黑"/>
                <w:sz w:val="21"/>
                <w:szCs w:val="22"/>
              </w:rPr>
            </w:pPr>
            <w:r>
              <w:rPr>
                <w:rFonts w:ascii="微软雅黑" w:eastAsia="微软雅黑"/>
                <w:sz w:val="21"/>
                <w:szCs w:val="22"/>
              </w:rPr>
              <w:t xml:space="preserve">支持慕课制作和慕课教学模式，实现课程知识单元化，每个知识单元聚合丰富的富媒体教学资源，并在同一个页面中进行显示。 </w:t>
            </w:r>
          </w:p>
          <w:p w14:paraId="4760908C">
            <w:pPr>
              <w:keepNext w:val="0"/>
              <w:keepLines w:val="0"/>
              <w:widowControl/>
              <w:numPr>
                <w:ilvl w:val="0"/>
                <w:numId w:val="3"/>
              </w:numPr>
              <w:suppressLineNumbers w:val="0"/>
              <w:snapToGrid/>
              <w:spacing w:beforeAutospacing="0" w:afterAutospacing="0" w:line="300" w:lineRule="auto"/>
              <w:ind w:left="0" w:leftChars="0" w:right="0" w:rightChars="0" w:firstLine="420" w:firstLineChars="200"/>
              <w:jc w:val="left"/>
              <w:rPr>
                <w:rFonts w:ascii="微软雅黑" w:eastAsia="微软雅黑"/>
                <w:sz w:val="21"/>
                <w:szCs w:val="22"/>
              </w:rPr>
            </w:pPr>
            <w:r>
              <w:rPr>
                <w:rFonts w:ascii="微软雅黑" w:eastAsia="微软雅黑"/>
                <w:sz w:val="21"/>
                <w:szCs w:val="22"/>
              </w:rPr>
              <w:t xml:space="preserve">课程单元内容建设，可编辑视频、文档、图片、音频、图书、公式、符号、附件、网页、动画等。 </w:t>
            </w:r>
          </w:p>
          <w:p w14:paraId="47678CF0">
            <w:pPr>
              <w:keepNext w:val="0"/>
              <w:keepLines w:val="0"/>
              <w:widowControl/>
              <w:numPr>
                <w:ilvl w:val="0"/>
                <w:numId w:val="3"/>
              </w:numPr>
              <w:suppressLineNumbers w:val="0"/>
              <w:snapToGrid/>
              <w:spacing w:beforeAutospacing="0" w:afterAutospacing="0" w:line="300" w:lineRule="auto"/>
              <w:ind w:left="0" w:leftChars="0" w:right="0" w:rightChars="0" w:firstLine="420" w:firstLineChars="200"/>
              <w:jc w:val="left"/>
              <w:rPr>
                <w:rFonts w:ascii="微软雅黑" w:eastAsia="微软雅黑"/>
                <w:sz w:val="21"/>
                <w:szCs w:val="22"/>
              </w:rPr>
            </w:pPr>
            <w:r>
              <w:rPr>
                <w:rFonts w:ascii="微软雅黑" w:eastAsia="微软雅黑"/>
                <w:sz w:val="21"/>
                <w:szCs w:val="22"/>
              </w:rPr>
              <w:t xml:space="preserve">支持直接将从word中将内容复制粘贴到编辑器内，并完整保留里面的文字和图片等内容。 </w:t>
            </w:r>
          </w:p>
          <w:p w14:paraId="2C60C5DA">
            <w:pPr>
              <w:keepNext w:val="0"/>
              <w:keepLines w:val="0"/>
              <w:widowControl/>
              <w:numPr>
                <w:ilvl w:val="0"/>
                <w:numId w:val="3"/>
              </w:numPr>
              <w:suppressLineNumbers w:val="0"/>
              <w:snapToGrid/>
              <w:spacing w:beforeAutospacing="0" w:afterAutospacing="0" w:line="300" w:lineRule="auto"/>
              <w:ind w:left="0" w:leftChars="0" w:right="0" w:rightChars="0" w:firstLine="420" w:firstLineChars="200"/>
              <w:jc w:val="left"/>
              <w:rPr>
                <w:rFonts w:ascii="微软雅黑" w:eastAsia="微软雅黑"/>
                <w:sz w:val="21"/>
                <w:szCs w:val="22"/>
              </w:rPr>
            </w:pPr>
            <w:r>
              <w:rPr>
                <w:rFonts w:ascii="微软雅黑" w:eastAsia="微软雅黑"/>
                <w:sz w:val="21"/>
                <w:szCs w:val="22"/>
              </w:rPr>
              <w:t xml:space="preserve">视频上传与播放支持rmvb、3gp、mpg、mpeg、mov、wmv、asf、avi、mkv、mp4、flv、vob、f4v等高清和网络格式，视频上传后自动转码，无需下载可以直接在线进行播放。 </w:t>
            </w:r>
          </w:p>
          <w:p w14:paraId="3BB388CC">
            <w:pPr>
              <w:keepNext w:val="0"/>
              <w:keepLines w:val="0"/>
              <w:widowControl/>
              <w:numPr>
                <w:ilvl w:val="0"/>
                <w:numId w:val="3"/>
              </w:numPr>
              <w:suppressLineNumbers w:val="0"/>
              <w:snapToGrid/>
              <w:spacing w:beforeAutospacing="0" w:afterAutospacing="0" w:line="300" w:lineRule="auto"/>
              <w:ind w:left="0" w:leftChars="0" w:right="0" w:rightChars="0" w:firstLine="420" w:firstLineChars="200"/>
              <w:jc w:val="left"/>
              <w:rPr>
                <w:rFonts w:ascii="微软雅黑" w:eastAsia="微软雅黑"/>
                <w:sz w:val="21"/>
                <w:szCs w:val="22"/>
              </w:rPr>
            </w:pPr>
            <w:r>
              <w:rPr>
                <w:rFonts w:ascii="微软雅黑" w:eastAsia="微软雅黑"/>
                <w:sz w:val="21"/>
                <w:szCs w:val="22"/>
              </w:rPr>
              <w:t xml:space="preserve">支持多种文档格式的上传，包括DOC、PPT、PDF、TXT等，上传后自动转码，无需下载可以直接在线阅读。 </w:t>
            </w:r>
          </w:p>
          <w:p w14:paraId="1F94A136">
            <w:pPr>
              <w:keepNext w:val="0"/>
              <w:keepLines w:val="0"/>
              <w:widowControl/>
              <w:numPr>
                <w:ilvl w:val="0"/>
                <w:numId w:val="3"/>
              </w:numPr>
              <w:suppressLineNumbers w:val="0"/>
              <w:snapToGrid/>
              <w:spacing w:beforeAutospacing="0" w:afterAutospacing="0" w:line="300" w:lineRule="auto"/>
              <w:ind w:left="0" w:leftChars="0" w:right="0" w:rightChars="0" w:firstLine="420" w:firstLineChars="200"/>
              <w:jc w:val="left"/>
              <w:rPr>
                <w:rFonts w:ascii="微软雅黑" w:eastAsia="微软雅黑"/>
                <w:sz w:val="21"/>
                <w:szCs w:val="22"/>
              </w:rPr>
            </w:pPr>
            <w:r>
              <w:rPr>
                <w:rFonts w:ascii="微软雅黑" w:eastAsia="微软雅黑"/>
                <w:sz w:val="21"/>
                <w:szCs w:val="22"/>
              </w:rPr>
              <w:t xml:space="preserve">支持2G以上文件上传，并可断点续传。 </w:t>
            </w:r>
          </w:p>
          <w:p w14:paraId="25FA531D">
            <w:pPr>
              <w:keepNext w:val="0"/>
              <w:keepLines w:val="0"/>
              <w:widowControl/>
              <w:numPr>
                <w:ilvl w:val="0"/>
                <w:numId w:val="3"/>
              </w:numPr>
              <w:suppressLineNumbers w:val="0"/>
              <w:snapToGrid/>
              <w:spacing w:beforeAutospacing="0" w:afterAutospacing="0" w:line="300" w:lineRule="auto"/>
              <w:ind w:left="0" w:leftChars="0" w:right="0" w:rightChars="0" w:firstLine="420" w:firstLineChars="200"/>
              <w:jc w:val="left"/>
              <w:rPr>
                <w:rFonts w:ascii="微软雅黑" w:eastAsia="微软雅黑"/>
                <w:sz w:val="21"/>
                <w:szCs w:val="22"/>
              </w:rPr>
            </w:pPr>
            <w:r>
              <w:rPr>
                <w:rFonts w:ascii="微软雅黑" w:eastAsia="微软雅黑"/>
                <w:sz w:val="21"/>
                <w:szCs w:val="22"/>
              </w:rPr>
              <w:t xml:space="preserve">平台需支持视频剪辑，方便教师编辑自己录制的视频。 </w:t>
            </w:r>
          </w:p>
          <w:p w14:paraId="6F034AF2">
            <w:pPr>
              <w:keepNext w:val="0"/>
              <w:keepLines w:val="0"/>
              <w:widowControl/>
              <w:numPr>
                <w:ilvl w:val="0"/>
                <w:numId w:val="3"/>
              </w:numPr>
              <w:suppressLineNumbers w:val="0"/>
              <w:snapToGrid/>
              <w:spacing w:beforeAutospacing="0" w:afterAutospacing="0" w:line="300" w:lineRule="auto"/>
              <w:ind w:left="0" w:leftChars="0" w:right="0" w:rightChars="0" w:firstLine="420" w:firstLineChars="200"/>
              <w:jc w:val="left"/>
              <w:rPr>
                <w:rFonts w:ascii="微软雅黑" w:eastAsia="微软雅黑"/>
                <w:sz w:val="21"/>
                <w:szCs w:val="22"/>
              </w:rPr>
            </w:pPr>
            <w:r>
              <w:rPr>
                <w:rFonts w:ascii="微软雅黑" w:eastAsia="微软雅黑"/>
                <w:sz w:val="21"/>
                <w:szCs w:val="22"/>
              </w:rPr>
              <w:t xml:space="preserve">需提供可视化的公式编辑器，方便教师在线进行公式的录入与编辑。 </w:t>
            </w:r>
          </w:p>
          <w:p w14:paraId="1FFE238A">
            <w:pPr>
              <w:keepNext w:val="0"/>
              <w:keepLines w:val="0"/>
              <w:widowControl/>
              <w:numPr>
                <w:ilvl w:val="0"/>
                <w:numId w:val="3"/>
              </w:numPr>
              <w:suppressLineNumbers w:val="0"/>
              <w:snapToGrid/>
              <w:spacing w:beforeAutospacing="0" w:afterAutospacing="0" w:line="300" w:lineRule="auto"/>
              <w:ind w:left="0" w:leftChars="0" w:right="0" w:rightChars="0" w:firstLine="420" w:firstLineChars="200"/>
              <w:jc w:val="left"/>
              <w:rPr>
                <w:rFonts w:ascii="微软雅黑" w:eastAsia="微软雅黑"/>
                <w:sz w:val="21"/>
                <w:szCs w:val="22"/>
              </w:rPr>
            </w:pPr>
            <w:r>
              <w:rPr>
                <w:rFonts w:ascii="微软雅黑" w:eastAsia="微软雅黑"/>
                <w:sz w:val="21"/>
                <w:szCs w:val="22"/>
              </w:rPr>
              <w:t xml:space="preserve">支持在线录音功能，录完的声音可以直接在线播放。 </w:t>
            </w:r>
          </w:p>
          <w:p w14:paraId="3199BAA3">
            <w:pPr>
              <w:keepNext w:val="0"/>
              <w:keepLines w:val="0"/>
              <w:widowControl/>
              <w:numPr>
                <w:ilvl w:val="0"/>
                <w:numId w:val="3"/>
              </w:numPr>
              <w:suppressLineNumbers w:val="0"/>
              <w:snapToGrid/>
              <w:spacing w:beforeAutospacing="0" w:afterAutospacing="0" w:line="300" w:lineRule="auto"/>
              <w:ind w:left="0" w:leftChars="0" w:right="0" w:rightChars="0" w:firstLine="420" w:firstLineChars="200"/>
              <w:jc w:val="left"/>
              <w:rPr>
                <w:rFonts w:ascii="微软雅黑" w:eastAsia="微软雅黑"/>
                <w:sz w:val="21"/>
                <w:szCs w:val="22"/>
              </w:rPr>
            </w:pPr>
            <w:r>
              <w:rPr>
                <w:rFonts w:ascii="微软雅黑" w:eastAsia="微软雅黑"/>
                <w:sz w:val="21"/>
                <w:szCs w:val="22"/>
              </w:rPr>
              <w:t xml:space="preserve">提供课程编辑的详细操作日志和学生退课日志，便于追溯问题、查找原因。 </w:t>
            </w:r>
          </w:p>
          <w:p w14:paraId="17727959">
            <w:pPr>
              <w:keepNext w:val="0"/>
              <w:keepLines w:val="0"/>
              <w:widowControl/>
              <w:numPr>
                <w:ilvl w:val="0"/>
                <w:numId w:val="3"/>
              </w:numPr>
              <w:suppressLineNumbers w:val="0"/>
              <w:snapToGrid/>
              <w:spacing w:beforeAutospacing="0" w:afterAutospacing="0" w:line="300" w:lineRule="auto"/>
              <w:ind w:left="0" w:leftChars="0" w:right="0" w:rightChars="0" w:firstLine="420" w:firstLineChars="200"/>
              <w:jc w:val="left"/>
              <w:rPr>
                <w:rFonts w:ascii="微软雅黑" w:eastAsia="微软雅黑"/>
                <w:sz w:val="21"/>
                <w:szCs w:val="22"/>
              </w:rPr>
            </w:pPr>
            <w:r>
              <w:rPr>
                <w:rFonts w:ascii="微软雅黑" w:eastAsia="微软雅黑"/>
                <w:sz w:val="21"/>
                <w:szCs w:val="22"/>
              </w:rPr>
              <w:t xml:space="preserve">教师端提供课程管理、班级管理、教师团队管理、助教管理、统计、考试及作业管理、课程通告管理等； 提供当前学习过程实时监管； 提供进度统计功能、成绩统计并支持报表导出。 </w:t>
            </w:r>
          </w:p>
          <w:p w14:paraId="46444BCD">
            <w:pPr>
              <w:keepNext w:val="0"/>
              <w:keepLines w:val="0"/>
              <w:widowControl/>
              <w:numPr>
                <w:ilvl w:val="0"/>
                <w:numId w:val="3"/>
              </w:numPr>
              <w:suppressLineNumbers w:val="0"/>
              <w:snapToGrid/>
              <w:spacing w:beforeAutospacing="0" w:afterAutospacing="0" w:line="300" w:lineRule="auto"/>
              <w:ind w:left="0" w:leftChars="0" w:right="0" w:rightChars="0" w:firstLine="420" w:firstLineChars="200"/>
              <w:jc w:val="left"/>
              <w:rPr>
                <w:rFonts w:ascii="微软雅黑" w:eastAsia="微软雅黑"/>
                <w:sz w:val="21"/>
                <w:szCs w:val="22"/>
              </w:rPr>
            </w:pPr>
            <w:r>
              <w:rPr>
                <w:rFonts w:ascii="微软雅黑" w:eastAsia="微软雅黑"/>
                <w:sz w:val="21"/>
                <w:szCs w:val="22"/>
              </w:rPr>
              <w:t xml:space="preserve">避免知识产权纠纷，本单位每门在线课程建设完成后均上线该平台，且运行平台为供应商自有平台。 提供供应商具有课程运行平台承诺函并盖公章，如若虚假响应，采购方有权取消中标资格。 </w:t>
            </w:r>
          </w:p>
          <w:p w14:paraId="72606003">
            <w:pPr>
              <w:pStyle w:val="2"/>
              <w:keepNext w:val="0"/>
              <w:keepLines w:val="0"/>
              <w:widowControl/>
              <w:numPr>
                <w:numId w:val="0"/>
              </w:numPr>
              <w:suppressLineNumbers w:val="0"/>
              <w:snapToGrid/>
              <w:spacing w:before="0" w:beforeAutospacing="0" w:after="0" w:afterAutospacing="0" w:line="240" w:lineRule="auto"/>
              <w:ind w:left="0" w:leftChars="0" w:right="0" w:rightChars="0" w:firstLine="0" w:firstLineChars="0"/>
              <w:jc w:val="left"/>
              <w:outlineLvl w:val="0"/>
              <w:rPr>
                <w:rFonts w:ascii="微软雅黑" w:eastAsia="微软雅黑"/>
                <w:b/>
                <w:sz w:val="21"/>
                <w:szCs w:val="32"/>
              </w:rPr>
            </w:pPr>
            <w:r>
              <w:rPr>
                <w:rFonts w:ascii="微软雅黑" w:eastAsia="微软雅黑"/>
                <w:b/>
                <w:sz w:val="21"/>
                <w:szCs w:val="32"/>
              </w:rPr>
              <w:t xml:space="preserve">3. 学习过程管理 (1套) </w:t>
            </w:r>
          </w:p>
          <w:p w14:paraId="5348490C">
            <w:pPr>
              <w:keepNext w:val="0"/>
              <w:keepLines w:val="0"/>
              <w:widowControl/>
              <w:numPr>
                <w:ilvl w:val="0"/>
                <w:numId w:val="4"/>
              </w:numPr>
              <w:suppressLineNumbers w:val="0"/>
              <w:snapToGrid/>
              <w:spacing w:beforeAutospacing="0" w:afterAutospacing="0" w:line="300" w:lineRule="auto"/>
              <w:ind w:left="0" w:leftChars="0" w:right="0" w:rightChars="0" w:firstLine="420" w:firstLineChars="200"/>
              <w:jc w:val="left"/>
              <w:rPr>
                <w:rFonts w:ascii="微软雅黑" w:eastAsia="微软雅黑"/>
                <w:sz w:val="21"/>
                <w:szCs w:val="22"/>
              </w:rPr>
            </w:pPr>
            <w:r>
              <w:rPr>
                <w:rFonts w:ascii="微软雅黑" w:eastAsia="微软雅黑"/>
                <w:sz w:val="21"/>
                <w:szCs w:val="22"/>
              </w:rPr>
              <w:t xml:space="preserve">需支持学生在平台进行课程学习过程时，使用多种登陆模式，如：人脸识别、密码登陆等，通过认证才可以学习课程内容。 </w:t>
            </w:r>
          </w:p>
          <w:p w14:paraId="6F61E3D1">
            <w:pPr>
              <w:keepNext w:val="0"/>
              <w:keepLines w:val="0"/>
              <w:widowControl/>
              <w:numPr>
                <w:ilvl w:val="0"/>
                <w:numId w:val="4"/>
              </w:numPr>
              <w:suppressLineNumbers w:val="0"/>
              <w:snapToGrid/>
              <w:spacing w:beforeAutospacing="0" w:afterAutospacing="0" w:line="300" w:lineRule="auto"/>
              <w:ind w:left="0" w:leftChars="0" w:right="0" w:rightChars="0" w:firstLine="420" w:firstLineChars="200"/>
              <w:jc w:val="left"/>
              <w:rPr>
                <w:rFonts w:ascii="微软雅黑" w:eastAsia="微软雅黑"/>
                <w:sz w:val="21"/>
                <w:szCs w:val="22"/>
              </w:rPr>
            </w:pPr>
            <w:r>
              <w:rPr>
                <w:rFonts w:ascii="微软雅黑" w:eastAsia="微软雅黑"/>
                <w:sz w:val="21"/>
                <w:szCs w:val="22"/>
              </w:rPr>
              <w:t xml:space="preserve">需支持可以跟踪记录并统计基于每个学生的学习进度、课程登录详情、学习材料浏览和下载详情、作业和测试完成情况、在线时长、视频观看的详情、参加答疑讨论的情况等多项学习考核指标。 </w:t>
            </w:r>
          </w:p>
          <w:p w14:paraId="5B38EFEE">
            <w:pPr>
              <w:keepNext w:val="0"/>
              <w:keepLines w:val="0"/>
              <w:widowControl/>
              <w:numPr>
                <w:ilvl w:val="0"/>
                <w:numId w:val="4"/>
              </w:numPr>
              <w:suppressLineNumbers w:val="0"/>
              <w:snapToGrid/>
              <w:spacing w:beforeAutospacing="0" w:afterAutospacing="0" w:line="300" w:lineRule="auto"/>
              <w:ind w:left="0" w:leftChars="0" w:right="0" w:rightChars="0" w:firstLine="420" w:firstLineChars="200"/>
              <w:jc w:val="left"/>
              <w:rPr>
                <w:rFonts w:ascii="微软雅黑" w:eastAsia="微软雅黑"/>
                <w:sz w:val="21"/>
                <w:szCs w:val="22"/>
              </w:rPr>
            </w:pPr>
            <w:r>
              <w:rPr>
                <w:rFonts w:ascii="微软雅黑" w:eastAsia="微软雅黑"/>
                <w:sz w:val="21"/>
                <w:szCs w:val="22"/>
              </w:rPr>
              <w:t xml:space="preserve">教师可以将课程章节内ppt、视频、作业、ppt、word等内容设置为必学任务点，要求学生必须完成，灵活控制学生学习的情况。 </w:t>
            </w:r>
          </w:p>
          <w:p w14:paraId="3D9E3BC9">
            <w:pPr>
              <w:keepNext w:val="0"/>
              <w:keepLines w:val="0"/>
              <w:widowControl/>
              <w:numPr>
                <w:ilvl w:val="0"/>
                <w:numId w:val="4"/>
              </w:numPr>
              <w:suppressLineNumbers w:val="0"/>
              <w:snapToGrid/>
              <w:spacing w:beforeAutospacing="0" w:afterAutospacing="0" w:line="300" w:lineRule="auto"/>
              <w:ind w:left="0" w:leftChars="0" w:right="0" w:rightChars="0" w:firstLine="420" w:firstLineChars="200"/>
              <w:jc w:val="left"/>
              <w:rPr>
                <w:rFonts w:ascii="微软雅黑" w:eastAsia="微软雅黑"/>
                <w:sz w:val="21"/>
                <w:szCs w:val="22"/>
              </w:rPr>
            </w:pPr>
            <w:r>
              <w:rPr>
                <w:rFonts w:ascii="微软雅黑" w:eastAsia="微软雅黑"/>
                <w:sz w:val="21"/>
                <w:szCs w:val="22"/>
              </w:rPr>
              <w:t xml:space="preserve">可对课程中的视频、作业、测验、在线时长等做权重设置，可以针对作业模块做细化到每一份作业的权重设置。 </w:t>
            </w:r>
          </w:p>
          <w:p w14:paraId="57DC2A4D">
            <w:pPr>
              <w:keepNext w:val="0"/>
              <w:keepLines w:val="0"/>
              <w:widowControl/>
              <w:numPr>
                <w:ilvl w:val="0"/>
                <w:numId w:val="4"/>
              </w:numPr>
              <w:suppressLineNumbers w:val="0"/>
              <w:snapToGrid/>
              <w:spacing w:beforeAutospacing="0" w:afterAutospacing="0" w:line="300" w:lineRule="auto"/>
              <w:ind w:left="0" w:leftChars="0" w:right="0" w:rightChars="0" w:firstLine="420" w:firstLineChars="200"/>
              <w:jc w:val="left"/>
              <w:rPr>
                <w:rFonts w:ascii="微软雅黑" w:eastAsia="微软雅黑"/>
                <w:sz w:val="21"/>
                <w:szCs w:val="22"/>
              </w:rPr>
            </w:pPr>
            <w:r>
              <w:rPr>
                <w:rFonts w:ascii="微软雅黑" w:eastAsia="微软雅黑"/>
                <w:sz w:val="21"/>
                <w:szCs w:val="22"/>
              </w:rPr>
              <w:t xml:space="preserve">支持教师将学生成绩导出，并发放证书。 </w:t>
            </w:r>
          </w:p>
          <w:p w14:paraId="3051E07D">
            <w:pPr>
              <w:keepNext w:val="0"/>
              <w:keepLines w:val="0"/>
              <w:widowControl/>
              <w:numPr>
                <w:ilvl w:val="0"/>
                <w:numId w:val="4"/>
              </w:numPr>
              <w:suppressLineNumbers w:val="0"/>
              <w:snapToGrid/>
              <w:spacing w:beforeAutospacing="0" w:afterAutospacing="0" w:line="300" w:lineRule="auto"/>
              <w:ind w:left="0" w:leftChars="0" w:right="0" w:rightChars="0" w:firstLine="420" w:firstLineChars="200"/>
              <w:jc w:val="left"/>
              <w:rPr>
                <w:rFonts w:ascii="微软雅黑" w:eastAsia="微软雅黑"/>
                <w:sz w:val="21"/>
                <w:szCs w:val="22"/>
              </w:rPr>
            </w:pPr>
            <w:r>
              <w:rPr>
                <w:rFonts w:ascii="微软雅黑" w:eastAsia="微软雅黑"/>
                <w:sz w:val="21"/>
                <w:szCs w:val="22"/>
              </w:rPr>
              <w:t xml:space="preserve">教师在开课时可以设定课程的开课时间和结课时间，并且在课程结束后，可以自动开启复习模式。 </w:t>
            </w:r>
          </w:p>
          <w:p w14:paraId="2EE29BB1">
            <w:pPr>
              <w:keepNext w:val="0"/>
              <w:keepLines w:val="0"/>
              <w:widowControl/>
              <w:numPr>
                <w:ilvl w:val="0"/>
                <w:numId w:val="4"/>
              </w:numPr>
              <w:suppressLineNumbers w:val="0"/>
              <w:snapToGrid/>
              <w:spacing w:beforeAutospacing="0" w:afterAutospacing="0" w:line="300" w:lineRule="auto"/>
              <w:ind w:left="0" w:leftChars="0" w:right="0" w:rightChars="0" w:firstLine="420" w:firstLineChars="200"/>
              <w:jc w:val="left"/>
              <w:rPr>
                <w:rFonts w:ascii="微软雅黑" w:eastAsia="微软雅黑"/>
                <w:sz w:val="21"/>
                <w:szCs w:val="22"/>
              </w:rPr>
            </w:pPr>
            <w:r>
              <w:rPr>
                <w:rFonts w:ascii="微软雅黑" w:eastAsia="微软雅黑"/>
                <w:sz w:val="21"/>
                <w:szCs w:val="22"/>
              </w:rPr>
              <w:t xml:space="preserve">教师可上传参考资源至共享空间，课程中学生可以在线浏览资源及下载资源。 </w:t>
            </w:r>
          </w:p>
          <w:p w14:paraId="57B65E1A">
            <w:pPr>
              <w:keepNext w:val="0"/>
              <w:keepLines w:val="0"/>
              <w:widowControl/>
              <w:numPr>
                <w:ilvl w:val="0"/>
                <w:numId w:val="4"/>
              </w:numPr>
              <w:suppressLineNumbers w:val="0"/>
              <w:snapToGrid/>
              <w:spacing w:beforeAutospacing="0" w:afterAutospacing="0" w:line="300" w:lineRule="auto"/>
              <w:ind w:left="0" w:leftChars="0" w:right="0" w:rightChars="0" w:firstLine="420" w:firstLineChars="200"/>
              <w:jc w:val="left"/>
              <w:rPr>
                <w:rFonts w:ascii="微软雅黑" w:eastAsia="微软雅黑"/>
                <w:sz w:val="21"/>
                <w:szCs w:val="22"/>
              </w:rPr>
            </w:pPr>
            <w:r>
              <w:rPr>
                <w:rFonts w:ascii="微软雅黑" w:eastAsia="微软雅黑"/>
                <w:sz w:val="21"/>
                <w:szCs w:val="22"/>
              </w:rPr>
              <w:t xml:space="preserve">教师可以对自己所负责的课程的资料进行管理，建立课程文件的目录层级，同时教师可以根据课程需要，可设置共建教师与助教，辅助管理学生。 </w:t>
            </w:r>
          </w:p>
          <w:p w14:paraId="37973557">
            <w:pPr>
              <w:keepNext w:val="0"/>
              <w:keepLines w:val="0"/>
              <w:widowControl/>
              <w:numPr>
                <w:ilvl w:val="0"/>
                <w:numId w:val="4"/>
              </w:numPr>
              <w:suppressLineNumbers w:val="0"/>
              <w:snapToGrid/>
              <w:spacing w:beforeAutospacing="0" w:afterAutospacing="0" w:line="300" w:lineRule="auto"/>
              <w:ind w:left="0" w:leftChars="0" w:right="0" w:rightChars="0" w:firstLine="420" w:firstLineChars="200"/>
              <w:jc w:val="left"/>
              <w:rPr>
                <w:rFonts w:ascii="微软雅黑" w:eastAsia="微软雅黑"/>
                <w:sz w:val="21"/>
                <w:szCs w:val="22"/>
              </w:rPr>
            </w:pPr>
            <w:r>
              <w:rPr>
                <w:rFonts w:ascii="微软雅黑" w:eastAsia="微软雅黑"/>
                <w:sz w:val="21"/>
                <w:szCs w:val="22"/>
              </w:rPr>
              <w:t xml:space="preserve">教师可以创建课程试题库，对试题库进行管理，包括添加、修改、删除、查询、浏览等功能。 题型包括单选、多选、判断、简答、填空、连线题、投票题等，题的属性包括类别、难度系数、适用层级等。 </w:t>
            </w:r>
          </w:p>
          <w:p w14:paraId="4EC1B3DB">
            <w:pPr>
              <w:keepNext w:val="0"/>
              <w:keepLines w:val="0"/>
              <w:widowControl/>
              <w:numPr>
                <w:ilvl w:val="0"/>
                <w:numId w:val="4"/>
              </w:numPr>
              <w:suppressLineNumbers w:val="0"/>
              <w:snapToGrid/>
              <w:spacing w:beforeAutospacing="0" w:afterAutospacing="0" w:line="300" w:lineRule="auto"/>
              <w:ind w:left="0" w:leftChars="0" w:right="0" w:rightChars="0" w:firstLine="420" w:firstLineChars="200"/>
              <w:jc w:val="left"/>
              <w:rPr>
                <w:rFonts w:ascii="微软雅黑" w:eastAsia="微软雅黑"/>
                <w:sz w:val="21"/>
                <w:szCs w:val="22"/>
              </w:rPr>
            </w:pPr>
            <w:r>
              <w:rPr>
                <w:rFonts w:ascii="微软雅黑" w:eastAsia="微软雅黑"/>
                <w:sz w:val="21"/>
                <w:szCs w:val="22"/>
              </w:rPr>
              <w:t xml:space="preserve">题库导入不限格式，自动识别。 </w:t>
            </w:r>
          </w:p>
          <w:p w14:paraId="78E0264C">
            <w:pPr>
              <w:keepNext w:val="0"/>
              <w:keepLines w:val="0"/>
              <w:widowControl/>
              <w:numPr>
                <w:ilvl w:val="0"/>
                <w:numId w:val="4"/>
              </w:numPr>
              <w:suppressLineNumbers w:val="0"/>
              <w:snapToGrid/>
              <w:spacing w:beforeAutospacing="0" w:afterAutospacing="0" w:line="300" w:lineRule="auto"/>
              <w:ind w:left="0" w:leftChars="0" w:right="0" w:rightChars="0" w:firstLine="420" w:firstLineChars="200"/>
              <w:jc w:val="left"/>
              <w:rPr>
                <w:rFonts w:ascii="微软雅黑" w:eastAsia="微软雅黑"/>
                <w:sz w:val="21"/>
                <w:szCs w:val="22"/>
              </w:rPr>
            </w:pPr>
            <w:r>
              <w:rPr>
                <w:rFonts w:ascii="微软雅黑" w:eastAsia="微软雅黑"/>
                <w:sz w:val="21"/>
                <w:szCs w:val="22"/>
              </w:rPr>
              <w:t xml:space="preserve">具有从题库或以前的测验中随机生成新的试卷与作业的功能，教师可以对试卷和作业中的试题进行添加、修改、删除、任意排序、预览等功能，可以对试题设定分值，作业与试卷可多次重复使用。 </w:t>
            </w:r>
          </w:p>
          <w:p w14:paraId="2D2741FC">
            <w:pPr>
              <w:keepNext w:val="0"/>
              <w:keepLines w:val="0"/>
              <w:widowControl/>
              <w:numPr>
                <w:ilvl w:val="0"/>
                <w:numId w:val="4"/>
              </w:numPr>
              <w:suppressLineNumbers w:val="0"/>
              <w:snapToGrid/>
              <w:spacing w:beforeAutospacing="0" w:afterAutospacing="0" w:line="300" w:lineRule="auto"/>
              <w:ind w:left="0" w:leftChars="0" w:right="0" w:rightChars="0" w:firstLine="420" w:firstLineChars="200"/>
              <w:jc w:val="left"/>
              <w:rPr>
                <w:rFonts w:ascii="微软雅黑" w:eastAsia="微软雅黑"/>
                <w:sz w:val="21"/>
                <w:szCs w:val="22"/>
              </w:rPr>
            </w:pPr>
            <w:r>
              <w:rPr>
                <w:rFonts w:ascii="微软雅黑" w:eastAsia="微软雅黑"/>
                <w:sz w:val="21"/>
                <w:szCs w:val="22"/>
              </w:rPr>
              <w:t xml:space="preserve">作业需具备生生互评的功能，设为互评的作业，学生间对作业相互打分，教师可参与最后的评估。 </w:t>
            </w:r>
          </w:p>
          <w:p w14:paraId="75C4EEBD">
            <w:pPr>
              <w:keepNext w:val="0"/>
              <w:keepLines w:val="0"/>
              <w:widowControl/>
              <w:numPr>
                <w:ilvl w:val="0"/>
                <w:numId w:val="4"/>
              </w:numPr>
              <w:suppressLineNumbers w:val="0"/>
              <w:snapToGrid/>
              <w:spacing w:beforeAutospacing="0" w:afterAutospacing="0" w:line="300" w:lineRule="auto"/>
              <w:ind w:left="0" w:leftChars="0" w:right="0" w:rightChars="0" w:firstLine="420" w:firstLineChars="200"/>
              <w:jc w:val="left"/>
              <w:rPr>
                <w:rFonts w:ascii="微软雅黑" w:eastAsia="微软雅黑"/>
                <w:sz w:val="21"/>
                <w:szCs w:val="22"/>
              </w:rPr>
            </w:pPr>
            <w:r>
              <w:rPr>
                <w:rFonts w:ascii="微软雅黑" w:eastAsia="微软雅黑"/>
                <w:sz w:val="21"/>
                <w:szCs w:val="22"/>
              </w:rPr>
              <w:t xml:space="preserve">可对作业进行随机出题，从题库中随机抽取若干道题目，保证每位学生收到不同的作业，实现学生之间防作弊功能。 </w:t>
            </w:r>
          </w:p>
          <w:p w14:paraId="323F70D6">
            <w:pPr>
              <w:keepNext w:val="0"/>
              <w:keepLines w:val="0"/>
              <w:widowControl/>
              <w:numPr>
                <w:ilvl w:val="0"/>
                <w:numId w:val="4"/>
              </w:numPr>
              <w:suppressLineNumbers w:val="0"/>
              <w:snapToGrid/>
              <w:spacing w:beforeAutospacing="0" w:afterAutospacing="0" w:line="300" w:lineRule="auto"/>
              <w:ind w:left="0" w:leftChars="0" w:right="0" w:rightChars="0" w:firstLine="420" w:firstLineChars="200"/>
              <w:jc w:val="left"/>
              <w:rPr>
                <w:rFonts w:ascii="微软雅黑" w:eastAsia="微软雅黑"/>
                <w:sz w:val="21"/>
                <w:szCs w:val="22"/>
              </w:rPr>
            </w:pPr>
            <w:r>
              <w:rPr>
                <w:rFonts w:ascii="微软雅黑" w:eastAsia="微软雅黑"/>
                <w:sz w:val="21"/>
                <w:szCs w:val="22"/>
              </w:rPr>
              <w:t xml:space="preserve">对于同一套作业，可以设置题目乱序，防止学生作弊，对于未提交作业的学生，可以进行督促，发放督促通知。 </w:t>
            </w:r>
          </w:p>
          <w:p w14:paraId="7933CE2C">
            <w:pPr>
              <w:keepNext w:val="0"/>
              <w:keepLines w:val="0"/>
              <w:widowControl/>
              <w:numPr>
                <w:ilvl w:val="0"/>
                <w:numId w:val="4"/>
              </w:numPr>
              <w:suppressLineNumbers w:val="0"/>
              <w:snapToGrid/>
              <w:spacing w:beforeAutospacing="0" w:afterAutospacing="0" w:line="300" w:lineRule="auto"/>
              <w:ind w:left="0" w:leftChars="0" w:right="0" w:rightChars="0" w:firstLine="420" w:firstLineChars="200"/>
              <w:jc w:val="left"/>
              <w:rPr>
                <w:rFonts w:ascii="微软雅黑" w:eastAsia="微软雅黑"/>
                <w:sz w:val="21"/>
                <w:szCs w:val="22"/>
              </w:rPr>
            </w:pPr>
            <w:r>
              <w:rPr>
                <w:rFonts w:ascii="微软雅黑" w:eastAsia="微软雅黑"/>
                <w:sz w:val="21"/>
                <w:szCs w:val="22"/>
              </w:rPr>
              <w:t xml:space="preserve">教师可以在课程中发布课程通知； 移动端能针对学校的组织机构、班级等不同的范围发放通知，并能及时统计到已读和未读人员名单，pc端与移动端数据需时时同步。 </w:t>
            </w:r>
          </w:p>
          <w:p w14:paraId="14D1EF59">
            <w:pPr>
              <w:keepNext w:val="0"/>
              <w:keepLines w:val="0"/>
              <w:widowControl/>
              <w:numPr>
                <w:ilvl w:val="0"/>
                <w:numId w:val="4"/>
              </w:numPr>
              <w:suppressLineNumbers w:val="0"/>
              <w:snapToGrid/>
              <w:spacing w:beforeAutospacing="0" w:afterAutospacing="0" w:line="300" w:lineRule="auto"/>
              <w:ind w:left="0" w:leftChars="0" w:right="0" w:rightChars="0" w:firstLine="420" w:firstLineChars="200"/>
              <w:jc w:val="left"/>
              <w:rPr>
                <w:rFonts w:ascii="微软雅黑" w:eastAsia="微软雅黑"/>
                <w:sz w:val="21"/>
                <w:szCs w:val="22"/>
              </w:rPr>
            </w:pPr>
            <w:r>
              <w:rPr>
                <w:rFonts w:ascii="微软雅黑" w:eastAsia="微软雅黑"/>
                <w:sz w:val="21"/>
                <w:szCs w:val="22"/>
              </w:rPr>
              <w:t xml:space="preserve">学生和教师可以在讨论区中发起讨论，讨论可以跟某一个章节进行关联，教师可针对精彩的讨论或有重要意义的讨论做加精或置顶的操作，也可对非法讨论进行删除。 </w:t>
            </w:r>
          </w:p>
          <w:p w14:paraId="2C830C25">
            <w:pPr>
              <w:keepNext w:val="0"/>
              <w:keepLines w:val="0"/>
              <w:widowControl/>
              <w:numPr>
                <w:ilvl w:val="0"/>
                <w:numId w:val="4"/>
              </w:numPr>
              <w:suppressLineNumbers w:val="0"/>
              <w:snapToGrid/>
              <w:spacing w:beforeAutospacing="0" w:afterAutospacing="0" w:line="300" w:lineRule="auto"/>
              <w:ind w:left="0" w:leftChars="0" w:right="0" w:rightChars="0" w:firstLine="420" w:firstLineChars="200"/>
              <w:jc w:val="left"/>
              <w:rPr>
                <w:rFonts w:ascii="微软雅黑" w:eastAsia="微软雅黑"/>
                <w:sz w:val="21"/>
                <w:szCs w:val="22"/>
              </w:rPr>
            </w:pPr>
            <w:r>
              <w:rPr>
                <w:rFonts w:ascii="微软雅黑" w:eastAsia="微软雅黑"/>
                <w:sz w:val="21"/>
                <w:szCs w:val="22"/>
              </w:rPr>
              <w:t xml:space="preserve">移动端可以建立各种兴趣讨论小组，进行权限设置，小组成员可以发帖、回帖、置顶、观看小组的动态等。 </w:t>
            </w:r>
          </w:p>
          <w:p w14:paraId="687F530E">
            <w:pPr>
              <w:keepNext w:val="0"/>
              <w:keepLines w:val="0"/>
              <w:widowControl/>
              <w:numPr>
                <w:ilvl w:val="0"/>
                <w:numId w:val="4"/>
              </w:numPr>
              <w:suppressLineNumbers w:val="0"/>
              <w:snapToGrid/>
              <w:spacing w:beforeAutospacing="0" w:afterAutospacing="0" w:line="300" w:lineRule="auto"/>
              <w:ind w:left="0" w:leftChars="0" w:right="0" w:rightChars="0" w:firstLine="420" w:firstLineChars="200"/>
              <w:jc w:val="left"/>
              <w:rPr>
                <w:rFonts w:ascii="微软雅黑" w:eastAsia="微软雅黑"/>
                <w:sz w:val="21"/>
                <w:szCs w:val="22"/>
              </w:rPr>
            </w:pPr>
            <w:r>
              <w:rPr>
                <w:rFonts w:ascii="微软雅黑" w:eastAsia="微软雅黑"/>
                <w:sz w:val="21"/>
                <w:szCs w:val="22"/>
              </w:rPr>
              <w:t xml:space="preserve">教师可以从备课资源库中查找并添加课程相关的学术视频，推荐给学生直接进行在线观看。 </w:t>
            </w:r>
          </w:p>
          <w:p w14:paraId="1E5DA500">
            <w:pPr>
              <w:keepNext w:val="0"/>
              <w:keepLines w:val="0"/>
              <w:widowControl/>
              <w:numPr>
                <w:ilvl w:val="0"/>
                <w:numId w:val="4"/>
              </w:numPr>
              <w:suppressLineNumbers w:val="0"/>
              <w:snapToGrid/>
              <w:spacing w:beforeAutospacing="0" w:afterAutospacing="0" w:line="300" w:lineRule="auto"/>
              <w:ind w:left="0" w:leftChars="0" w:right="0" w:rightChars="0" w:firstLine="420" w:firstLineChars="200"/>
              <w:jc w:val="left"/>
              <w:rPr>
                <w:rFonts w:ascii="微软雅黑" w:eastAsia="微软雅黑"/>
                <w:sz w:val="21"/>
                <w:szCs w:val="22"/>
              </w:rPr>
            </w:pPr>
            <w:r>
              <w:rPr>
                <w:rFonts w:ascii="微软雅黑" w:eastAsia="微软雅黑"/>
                <w:sz w:val="21"/>
                <w:szCs w:val="22"/>
              </w:rPr>
              <w:t xml:space="preserve">课程资源中心：整合全国高校各院系的本、专科课程信息，并以课程为中心，整合与课程相关的各种精品资源，包括各高校的名师视频课程、网络精品共享课程。 </w:t>
            </w:r>
          </w:p>
          <w:p w14:paraId="4464E026">
            <w:pPr>
              <w:keepNext w:val="0"/>
              <w:keepLines w:val="0"/>
              <w:widowControl/>
              <w:numPr>
                <w:ilvl w:val="0"/>
                <w:numId w:val="4"/>
              </w:numPr>
              <w:suppressLineNumbers w:val="0"/>
              <w:snapToGrid/>
              <w:spacing w:beforeAutospacing="0" w:afterAutospacing="0" w:line="300" w:lineRule="auto"/>
              <w:ind w:left="0" w:leftChars="0" w:right="0" w:rightChars="0" w:firstLine="420" w:firstLineChars="200"/>
              <w:jc w:val="left"/>
              <w:rPr>
                <w:rFonts w:ascii="微软雅黑" w:eastAsia="微软雅黑"/>
                <w:sz w:val="21"/>
                <w:szCs w:val="22"/>
              </w:rPr>
            </w:pPr>
            <w:r>
              <w:rPr>
                <w:rFonts w:ascii="微软雅黑" w:eastAsia="微软雅黑"/>
                <w:sz w:val="21"/>
                <w:szCs w:val="22"/>
              </w:rPr>
              <w:t xml:space="preserve">支持将资源先批量上传至个人课程空间云盘中，然后在课堂中引用。 </w:t>
            </w:r>
          </w:p>
          <w:p w14:paraId="04D86C34">
            <w:pPr>
              <w:keepNext w:val="0"/>
              <w:keepLines w:val="0"/>
              <w:widowControl/>
              <w:numPr>
                <w:ilvl w:val="0"/>
                <w:numId w:val="4"/>
              </w:numPr>
              <w:suppressLineNumbers w:val="0"/>
              <w:snapToGrid/>
              <w:spacing w:beforeAutospacing="0" w:afterAutospacing="0" w:line="300" w:lineRule="auto"/>
              <w:ind w:left="0" w:leftChars="0" w:right="0" w:rightChars="0" w:firstLine="420" w:firstLineChars="200"/>
              <w:jc w:val="left"/>
              <w:rPr>
                <w:rFonts w:ascii="微软雅黑" w:eastAsia="微软雅黑"/>
                <w:sz w:val="21"/>
                <w:szCs w:val="22"/>
              </w:rPr>
            </w:pPr>
            <w:r>
              <w:rPr>
                <w:rFonts w:ascii="微软雅黑" w:eastAsia="微软雅黑"/>
                <w:sz w:val="21"/>
                <w:szCs w:val="22"/>
              </w:rPr>
              <w:t xml:space="preserve">支持视频中任意时间点插入测验：上传视频后，可以在任意时间点插入测试题，包含单选题、多选题和对错题。 </w:t>
            </w:r>
          </w:p>
          <w:p w14:paraId="03C4E98D">
            <w:pPr>
              <w:keepNext w:val="0"/>
              <w:keepLines w:val="0"/>
              <w:widowControl/>
              <w:numPr>
                <w:ilvl w:val="0"/>
                <w:numId w:val="4"/>
              </w:numPr>
              <w:suppressLineNumbers w:val="0"/>
              <w:snapToGrid/>
              <w:spacing w:beforeAutospacing="0" w:afterAutospacing="0" w:line="300" w:lineRule="auto"/>
              <w:ind w:left="0" w:leftChars="0" w:right="0" w:rightChars="0" w:firstLine="420" w:firstLineChars="200"/>
              <w:jc w:val="left"/>
              <w:rPr>
                <w:rFonts w:ascii="微软雅黑" w:eastAsia="微软雅黑"/>
                <w:sz w:val="21"/>
                <w:szCs w:val="22"/>
              </w:rPr>
            </w:pPr>
            <w:r>
              <w:rPr>
                <w:rFonts w:ascii="微软雅黑" w:eastAsia="微软雅黑"/>
                <w:sz w:val="21"/>
                <w:szCs w:val="22"/>
              </w:rPr>
              <w:t xml:space="preserve">上传教学视频可插入测验题、图片或PPT，插入的图片与ppt可随时更改位置。 </w:t>
            </w:r>
          </w:p>
          <w:p w14:paraId="00817AD7">
            <w:pPr>
              <w:keepNext w:val="0"/>
              <w:keepLines w:val="0"/>
              <w:widowControl/>
              <w:numPr>
                <w:ilvl w:val="0"/>
                <w:numId w:val="4"/>
              </w:numPr>
              <w:suppressLineNumbers w:val="0"/>
              <w:snapToGrid/>
              <w:spacing w:beforeAutospacing="0" w:afterAutospacing="0" w:line="300" w:lineRule="auto"/>
              <w:ind w:left="0" w:leftChars="0" w:right="0" w:rightChars="0" w:firstLine="420" w:firstLineChars="200"/>
              <w:jc w:val="left"/>
              <w:rPr>
                <w:rFonts w:ascii="微软雅黑" w:eastAsia="微软雅黑"/>
                <w:sz w:val="21"/>
                <w:szCs w:val="22"/>
              </w:rPr>
            </w:pPr>
            <w:r>
              <w:rPr>
                <w:rFonts w:ascii="微软雅黑" w:eastAsia="微软雅黑"/>
                <w:sz w:val="21"/>
                <w:szCs w:val="22"/>
              </w:rPr>
              <w:t xml:space="preserve">支持根据关键词自动生成相关课程、参考书资源，插入到课程单元中，并能够查阅相关参考书等资料。 </w:t>
            </w:r>
          </w:p>
          <w:p w14:paraId="32C7CD77">
            <w:pPr>
              <w:keepNext w:val="0"/>
              <w:keepLines w:val="0"/>
              <w:widowControl/>
              <w:numPr>
                <w:ilvl w:val="0"/>
                <w:numId w:val="4"/>
              </w:numPr>
              <w:suppressLineNumbers w:val="0"/>
              <w:snapToGrid/>
              <w:spacing w:beforeAutospacing="0" w:afterAutospacing="0" w:line="300" w:lineRule="auto"/>
              <w:ind w:left="0" w:leftChars="0" w:right="0" w:rightChars="0" w:firstLine="420" w:firstLineChars="200"/>
              <w:jc w:val="left"/>
              <w:rPr>
                <w:rFonts w:ascii="微软雅黑" w:eastAsia="微软雅黑"/>
                <w:sz w:val="21"/>
                <w:szCs w:val="22"/>
              </w:rPr>
            </w:pPr>
            <w:r>
              <w:rPr>
                <w:rFonts w:ascii="微软雅黑" w:eastAsia="微软雅黑"/>
                <w:sz w:val="21"/>
                <w:szCs w:val="22"/>
              </w:rPr>
              <w:t xml:space="preserve">教师可以从资源库中查找并添加课程相关的教学参考书，推荐给学生直接进行在线阅读。 </w:t>
            </w:r>
          </w:p>
          <w:p w14:paraId="7DF0B7E7">
            <w:pPr>
              <w:keepNext w:val="0"/>
              <w:keepLines w:val="0"/>
              <w:widowControl/>
              <w:numPr>
                <w:ilvl w:val="0"/>
                <w:numId w:val="4"/>
              </w:numPr>
              <w:suppressLineNumbers w:val="0"/>
              <w:snapToGrid/>
              <w:spacing w:beforeAutospacing="0" w:afterAutospacing="0" w:line="300" w:lineRule="auto"/>
              <w:ind w:left="0" w:leftChars="0" w:right="0" w:rightChars="0" w:firstLine="420" w:firstLineChars="200"/>
              <w:jc w:val="left"/>
              <w:rPr>
                <w:rFonts w:ascii="微软雅黑" w:eastAsia="微软雅黑"/>
                <w:sz w:val="21"/>
                <w:szCs w:val="22"/>
              </w:rPr>
            </w:pPr>
            <w:r>
              <w:rPr>
                <w:rFonts w:ascii="微软雅黑" w:eastAsia="微软雅黑"/>
                <w:sz w:val="21"/>
                <w:szCs w:val="22"/>
              </w:rPr>
              <w:t xml:space="preserve">任课教师可以对每一个教学班学习进度进行多种设置，如：开放、关闭、定时等，以配合教师按教学计划教学。 </w:t>
            </w:r>
          </w:p>
          <w:p w14:paraId="4AC9417D">
            <w:pPr>
              <w:keepNext w:val="0"/>
              <w:keepLines w:val="0"/>
              <w:widowControl/>
              <w:numPr>
                <w:ilvl w:val="0"/>
                <w:numId w:val="4"/>
              </w:numPr>
              <w:suppressLineNumbers w:val="0"/>
              <w:snapToGrid/>
              <w:spacing w:beforeAutospacing="0" w:afterAutospacing="0" w:line="300" w:lineRule="auto"/>
              <w:ind w:left="0" w:leftChars="0" w:right="0" w:rightChars="0" w:firstLine="420" w:firstLineChars="200"/>
              <w:jc w:val="left"/>
              <w:rPr>
                <w:rFonts w:ascii="微软雅黑" w:eastAsia="微软雅黑"/>
                <w:sz w:val="21"/>
                <w:szCs w:val="22"/>
              </w:rPr>
            </w:pPr>
            <w:r>
              <w:rPr>
                <w:rFonts w:ascii="微软雅黑" w:eastAsia="微软雅黑"/>
                <w:sz w:val="21"/>
                <w:szCs w:val="22"/>
              </w:rPr>
              <w:t xml:space="preserve">考试客户端，支持使用客户端进行独立考试。 </w:t>
            </w:r>
          </w:p>
          <w:p w14:paraId="0254F539">
            <w:pPr>
              <w:keepNext w:val="0"/>
              <w:keepLines w:val="0"/>
              <w:widowControl/>
              <w:numPr>
                <w:ilvl w:val="0"/>
                <w:numId w:val="4"/>
              </w:numPr>
              <w:suppressLineNumbers w:val="0"/>
              <w:snapToGrid/>
              <w:spacing w:beforeAutospacing="0" w:afterAutospacing="0" w:line="300" w:lineRule="auto"/>
              <w:ind w:left="0" w:leftChars="0" w:right="0" w:rightChars="0" w:firstLine="420" w:firstLineChars="200"/>
              <w:jc w:val="left"/>
              <w:rPr>
                <w:rFonts w:ascii="微软雅黑" w:eastAsia="微软雅黑"/>
                <w:sz w:val="21"/>
                <w:szCs w:val="22"/>
              </w:rPr>
            </w:pPr>
            <w:r>
              <w:rPr>
                <w:rFonts w:ascii="微软雅黑" w:eastAsia="微软雅黑"/>
                <w:sz w:val="21"/>
                <w:szCs w:val="22"/>
              </w:rPr>
              <w:t xml:space="preserve">支持通过手机端投屏功能把课程相关图片、视频资源直接在屏幕上展示。 </w:t>
            </w:r>
          </w:p>
          <w:p w14:paraId="5E26B578">
            <w:pPr>
              <w:keepNext w:val="0"/>
              <w:keepLines w:val="0"/>
              <w:widowControl/>
              <w:numPr>
                <w:ilvl w:val="0"/>
                <w:numId w:val="4"/>
              </w:numPr>
              <w:suppressLineNumbers w:val="0"/>
              <w:snapToGrid/>
              <w:spacing w:beforeAutospacing="0" w:afterAutospacing="0" w:line="300" w:lineRule="auto"/>
              <w:ind w:left="0" w:leftChars="0" w:right="0" w:rightChars="0" w:firstLine="420" w:firstLineChars="200"/>
              <w:jc w:val="left"/>
              <w:rPr>
                <w:rFonts w:ascii="微软雅黑" w:eastAsia="微软雅黑"/>
                <w:sz w:val="21"/>
                <w:szCs w:val="22"/>
              </w:rPr>
            </w:pPr>
            <w:r>
              <w:rPr>
                <w:rFonts w:ascii="微软雅黑" w:eastAsia="微软雅黑"/>
                <w:sz w:val="21"/>
                <w:szCs w:val="22"/>
              </w:rPr>
              <w:t xml:space="preserve">教师轻松通过投屏进行签到、选人、抢答等教学环节，并能直接在投屏上展示结果数据。 </w:t>
            </w:r>
          </w:p>
          <w:p w14:paraId="486CCBB8">
            <w:pPr>
              <w:keepNext w:val="0"/>
              <w:keepLines w:val="0"/>
              <w:widowControl/>
              <w:numPr>
                <w:ilvl w:val="0"/>
                <w:numId w:val="4"/>
              </w:numPr>
              <w:suppressLineNumbers w:val="0"/>
              <w:snapToGrid/>
              <w:spacing w:beforeAutospacing="0" w:afterAutospacing="0" w:line="300" w:lineRule="auto"/>
              <w:ind w:left="0" w:leftChars="0" w:right="0" w:rightChars="0" w:firstLine="420" w:firstLineChars="200"/>
              <w:jc w:val="left"/>
              <w:rPr>
                <w:rFonts w:ascii="微软雅黑" w:eastAsia="微软雅黑"/>
                <w:sz w:val="21"/>
                <w:szCs w:val="22"/>
              </w:rPr>
            </w:pPr>
            <w:r>
              <w:rPr>
                <w:rFonts w:ascii="微软雅黑" w:eastAsia="微软雅黑"/>
                <w:sz w:val="21"/>
                <w:szCs w:val="22"/>
              </w:rPr>
              <w:t xml:space="preserve">支持强大PPT演示功能，PPT投屏演示保留动画效果，播放流畅。 PPT文件来源多种渠道，可以从云盘中直接调取，可以通过电脑端把文件直接发送至移动端，提高资源展示的便捷性。 </w:t>
            </w:r>
          </w:p>
          <w:p w14:paraId="2FB75509">
            <w:pPr>
              <w:keepNext w:val="0"/>
              <w:keepLines w:val="0"/>
              <w:widowControl/>
              <w:numPr>
                <w:ilvl w:val="0"/>
                <w:numId w:val="4"/>
              </w:numPr>
              <w:suppressLineNumbers w:val="0"/>
              <w:snapToGrid/>
              <w:spacing w:beforeAutospacing="0" w:afterAutospacing="0" w:line="300" w:lineRule="auto"/>
              <w:ind w:left="0" w:leftChars="0" w:right="0" w:rightChars="0" w:firstLine="420" w:firstLineChars="200"/>
              <w:jc w:val="left"/>
              <w:rPr>
                <w:rFonts w:ascii="微软雅黑" w:eastAsia="微软雅黑"/>
                <w:sz w:val="21"/>
                <w:szCs w:val="22"/>
              </w:rPr>
            </w:pPr>
            <w:r>
              <w:rPr>
                <w:rFonts w:ascii="微软雅黑" w:eastAsia="微软雅黑"/>
                <w:sz w:val="21"/>
                <w:szCs w:val="22"/>
              </w:rPr>
              <w:t xml:space="preserve">手机端发起课程直播，学生可通过电脑与手机观看课程直播，并且直播要支持回看。 </w:t>
            </w:r>
          </w:p>
          <w:p w14:paraId="33B888DE">
            <w:pPr>
              <w:keepNext w:val="0"/>
              <w:keepLines w:val="0"/>
              <w:widowControl/>
              <w:numPr>
                <w:ilvl w:val="0"/>
                <w:numId w:val="4"/>
              </w:numPr>
              <w:suppressLineNumbers w:val="0"/>
              <w:snapToGrid/>
              <w:spacing w:beforeAutospacing="0" w:afterAutospacing="0" w:line="300" w:lineRule="auto"/>
              <w:ind w:left="0" w:leftChars="0" w:right="0" w:rightChars="0" w:firstLine="420" w:firstLineChars="200"/>
              <w:jc w:val="left"/>
              <w:rPr>
                <w:rFonts w:ascii="微软雅黑" w:eastAsia="微软雅黑"/>
                <w:sz w:val="21"/>
                <w:szCs w:val="22"/>
              </w:rPr>
            </w:pPr>
            <w:r>
              <w:rPr>
                <w:rFonts w:ascii="微软雅黑" w:eastAsia="微软雅黑"/>
                <w:sz w:val="21"/>
                <w:szCs w:val="22"/>
              </w:rPr>
              <w:t xml:space="preserve">支持在个人云盘中调取ppt，直接打开线上上课。 </w:t>
            </w:r>
          </w:p>
          <w:p w14:paraId="22A64390">
            <w:pPr>
              <w:keepNext w:val="0"/>
              <w:keepLines w:val="0"/>
              <w:widowControl/>
              <w:numPr>
                <w:ilvl w:val="0"/>
                <w:numId w:val="4"/>
              </w:numPr>
              <w:suppressLineNumbers w:val="0"/>
              <w:snapToGrid/>
              <w:spacing w:beforeAutospacing="0" w:afterAutospacing="0" w:line="300" w:lineRule="auto"/>
              <w:ind w:left="0" w:leftChars="0" w:right="0" w:rightChars="0" w:firstLine="420" w:firstLineChars="200"/>
              <w:jc w:val="left"/>
              <w:rPr>
                <w:rFonts w:ascii="微软雅黑" w:eastAsia="微软雅黑"/>
                <w:sz w:val="21"/>
                <w:szCs w:val="22"/>
              </w:rPr>
            </w:pPr>
            <w:r>
              <w:rPr>
                <w:rFonts w:ascii="微软雅黑" w:eastAsia="微软雅黑"/>
                <w:sz w:val="21"/>
                <w:szCs w:val="22"/>
              </w:rPr>
              <w:t xml:space="preserve">支持对接本单位现有保卫处学生安全教育平台，即通过本平台一键登录至安全教育平台，本平台课程所有教学、运行数据可一键迁移至安全教育平台，本平台课程学生也可一键导入至安全教育平台。 提供供应商具有课程运行平台承诺函并盖公章，如若虚假响应，采购方有权取消中标资格。 </w:t>
            </w:r>
          </w:p>
          <w:p w14:paraId="14336E7C">
            <w:pPr>
              <w:pStyle w:val="2"/>
              <w:keepNext w:val="0"/>
              <w:keepLines w:val="0"/>
              <w:widowControl/>
              <w:numPr>
                <w:numId w:val="0"/>
              </w:numPr>
              <w:suppressLineNumbers w:val="0"/>
              <w:snapToGrid/>
              <w:spacing w:before="0" w:beforeAutospacing="0" w:after="0" w:afterAutospacing="0" w:line="240" w:lineRule="auto"/>
              <w:ind w:left="0" w:leftChars="0" w:right="0" w:rightChars="0" w:firstLine="0" w:firstLineChars="0"/>
              <w:jc w:val="left"/>
              <w:outlineLvl w:val="0"/>
              <w:rPr>
                <w:rFonts w:ascii="微软雅黑" w:eastAsia="微软雅黑"/>
                <w:b/>
                <w:sz w:val="21"/>
                <w:szCs w:val="32"/>
              </w:rPr>
            </w:pPr>
            <w:r>
              <w:rPr>
                <w:rFonts w:ascii="微软雅黑" w:eastAsia="微软雅黑"/>
                <w:b/>
                <w:sz w:val="21"/>
                <w:szCs w:val="32"/>
              </w:rPr>
              <w:t xml:space="preserve">4. 数据查询与管理 (1套) </w:t>
            </w:r>
          </w:p>
          <w:p w14:paraId="44607C73">
            <w:pPr>
              <w:keepNext w:val="0"/>
              <w:keepLines w:val="0"/>
              <w:widowControl/>
              <w:numPr>
                <w:ilvl w:val="0"/>
                <w:numId w:val="5"/>
              </w:numPr>
              <w:suppressLineNumbers w:val="0"/>
              <w:snapToGrid/>
              <w:spacing w:beforeAutospacing="0" w:afterAutospacing="0" w:line="300" w:lineRule="auto"/>
              <w:ind w:left="0" w:leftChars="0" w:right="0" w:rightChars="0" w:firstLine="420" w:firstLineChars="200"/>
              <w:jc w:val="left"/>
              <w:rPr>
                <w:rFonts w:ascii="微软雅黑" w:eastAsia="微软雅黑"/>
                <w:sz w:val="21"/>
                <w:szCs w:val="22"/>
              </w:rPr>
            </w:pPr>
            <w:r>
              <w:rPr>
                <w:rFonts w:ascii="微软雅黑" w:eastAsia="微软雅黑"/>
                <w:sz w:val="21"/>
                <w:szCs w:val="22"/>
              </w:rPr>
              <w:t xml:space="preserve">支持以多维度的形式向各级教务管理部门提供资源建设情况、课程开设情况、课程运行情况。 </w:t>
            </w:r>
          </w:p>
          <w:p w14:paraId="23BD422F">
            <w:pPr>
              <w:keepNext w:val="0"/>
              <w:keepLines w:val="0"/>
              <w:widowControl/>
              <w:numPr>
                <w:ilvl w:val="0"/>
                <w:numId w:val="5"/>
              </w:numPr>
              <w:suppressLineNumbers w:val="0"/>
              <w:snapToGrid/>
              <w:spacing w:beforeAutospacing="0" w:afterAutospacing="0" w:line="300" w:lineRule="auto"/>
              <w:ind w:left="0" w:leftChars="0" w:right="0" w:rightChars="0" w:firstLine="420" w:firstLineChars="200"/>
              <w:jc w:val="left"/>
              <w:rPr>
                <w:rFonts w:ascii="微软雅黑" w:eastAsia="微软雅黑"/>
                <w:sz w:val="21"/>
                <w:szCs w:val="22"/>
              </w:rPr>
            </w:pPr>
            <w:r>
              <w:rPr>
                <w:rFonts w:ascii="微软雅黑" w:eastAsia="微软雅黑"/>
                <w:sz w:val="21"/>
                <w:szCs w:val="22"/>
              </w:rPr>
              <w:t xml:space="preserve">用户基本信息管理：查询管理平台所有用户，包括教师、学生、管理员。 </w:t>
            </w:r>
          </w:p>
          <w:p w14:paraId="725E9D4B">
            <w:pPr>
              <w:keepNext w:val="0"/>
              <w:keepLines w:val="0"/>
              <w:widowControl/>
              <w:numPr>
                <w:ilvl w:val="0"/>
                <w:numId w:val="5"/>
              </w:numPr>
              <w:suppressLineNumbers w:val="0"/>
              <w:snapToGrid/>
              <w:spacing w:beforeAutospacing="0" w:afterAutospacing="0" w:line="300" w:lineRule="auto"/>
              <w:ind w:left="0" w:leftChars="0" w:right="0" w:rightChars="0" w:firstLine="420" w:firstLineChars="200"/>
              <w:jc w:val="left"/>
              <w:rPr>
                <w:rFonts w:ascii="微软雅黑" w:eastAsia="微软雅黑"/>
                <w:sz w:val="21"/>
                <w:szCs w:val="22"/>
              </w:rPr>
            </w:pPr>
            <w:r>
              <w:rPr>
                <w:rFonts w:ascii="微软雅黑" w:eastAsia="微软雅黑"/>
                <w:sz w:val="21"/>
                <w:szCs w:val="22"/>
              </w:rPr>
              <w:t xml:space="preserve">支持管理员查询所有课程教师课件及学生课程互动数据，可以点击进入其中一门进行详细查看，可以详细查看到本堂课程的综合数据、学生表现、课堂习题、课堂互动和教学内容以及学习者学习档案，并有数据导出功能。 </w:t>
            </w:r>
          </w:p>
          <w:p w14:paraId="30F1FA25">
            <w:pPr>
              <w:keepNext w:val="0"/>
              <w:keepLines w:val="0"/>
              <w:widowControl/>
              <w:numPr>
                <w:ilvl w:val="0"/>
                <w:numId w:val="5"/>
              </w:numPr>
              <w:suppressLineNumbers w:val="0"/>
              <w:snapToGrid/>
              <w:spacing w:beforeAutospacing="0" w:afterAutospacing="0" w:line="300" w:lineRule="auto"/>
              <w:ind w:left="0" w:leftChars="0" w:right="0" w:rightChars="0" w:firstLine="420" w:firstLineChars="200"/>
              <w:jc w:val="left"/>
              <w:rPr>
                <w:rFonts w:ascii="微软雅黑" w:eastAsia="微软雅黑"/>
                <w:sz w:val="21"/>
                <w:szCs w:val="22"/>
              </w:rPr>
            </w:pPr>
            <w:r>
              <w:rPr>
                <w:rFonts w:ascii="微软雅黑" w:eastAsia="微软雅黑"/>
                <w:sz w:val="21"/>
                <w:szCs w:val="22"/>
              </w:rPr>
              <w:t xml:space="preserve">支持管理员自行维护平台门户，包括：新闻管理、门户图片管理、导航管理、栏目管理等。 </w:t>
            </w:r>
          </w:p>
          <w:p w14:paraId="2E6AF006">
            <w:pPr>
              <w:keepNext w:val="0"/>
              <w:keepLines w:val="0"/>
              <w:widowControl/>
              <w:numPr>
                <w:ilvl w:val="0"/>
                <w:numId w:val="5"/>
              </w:numPr>
              <w:suppressLineNumbers w:val="0"/>
              <w:snapToGrid/>
              <w:spacing w:beforeAutospacing="0" w:afterAutospacing="0" w:line="300" w:lineRule="auto"/>
              <w:ind w:left="0" w:leftChars="0" w:right="0" w:rightChars="0" w:firstLine="420" w:firstLineChars="200"/>
              <w:jc w:val="left"/>
              <w:rPr>
                <w:rFonts w:ascii="微软雅黑" w:eastAsia="微软雅黑"/>
                <w:sz w:val="21"/>
                <w:szCs w:val="22"/>
              </w:rPr>
            </w:pPr>
            <w:r>
              <w:rPr>
                <w:rFonts w:ascii="微软雅黑" w:eastAsia="微软雅黑"/>
                <w:sz w:val="21"/>
                <w:szCs w:val="22"/>
              </w:rPr>
              <w:t xml:space="preserve">学校能够统计、分析、监控所有的教学活动，进一步方便学校管理教学活动。 所有的统计数据均支持列表化与图表化，同时支持原始数据导出，方便学校做个性化的统计。 </w:t>
            </w:r>
          </w:p>
          <w:p w14:paraId="3B125D8B">
            <w:pPr>
              <w:keepNext w:val="0"/>
              <w:keepLines w:val="0"/>
              <w:widowControl/>
              <w:numPr>
                <w:ilvl w:val="0"/>
                <w:numId w:val="5"/>
              </w:numPr>
              <w:suppressLineNumbers w:val="0"/>
              <w:snapToGrid/>
              <w:spacing w:beforeAutospacing="0" w:afterAutospacing="0" w:line="300" w:lineRule="auto"/>
              <w:ind w:left="0" w:leftChars="0" w:right="0" w:rightChars="0" w:firstLine="420" w:firstLineChars="200"/>
              <w:jc w:val="left"/>
              <w:rPr>
                <w:rFonts w:ascii="微软雅黑" w:eastAsia="微软雅黑"/>
                <w:sz w:val="21"/>
                <w:szCs w:val="22"/>
              </w:rPr>
            </w:pPr>
            <w:r>
              <w:rPr>
                <w:rFonts w:ascii="微软雅黑" w:eastAsia="微软雅黑"/>
                <w:sz w:val="21"/>
                <w:szCs w:val="22"/>
              </w:rPr>
              <w:t xml:space="preserve">支持统计学生的学习情况，主要包括完成的作业、参加的考试与考试得分、提出的问题、参加过的讨论、读过的书、看过的视频等数据汇总，并按汇总的数据对学生进行排名。 同时，系统支持原始数据导出。 </w:t>
            </w:r>
          </w:p>
          <w:p w14:paraId="5EE4DDDF">
            <w:pPr>
              <w:keepNext w:val="0"/>
              <w:keepLines w:val="0"/>
              <w:widowControl/>
              <w:numPr>
                <w:ilvl w:val="0"/>
                <w:numId w:val="5"/>
              </w:numPr>
              <w:suppressLineNumbers w:val="0"/>
              <w:snapToGrid/>
              <w:spacing w:beforeAutospacing="0" w:afterAutospacing="0" w:line="300" w:lineRule="auto"/>
              <w:ind w:left="0" w:leftChars="0" w:right="0" w:rightChars="0" w:firstLine="420" w:firstLineChars="200"/>
              <w:jc w:val="left"/>
              <w:rPr>
                <w:rFonts w:ascii="微软雅黑" w:eastAsia="微软雅黑"/>
                <w:sz w:val="21"/>
                <w:szCs w:val="22"/>
              </w:rPr>
            </w:pPr>
            <w:r>
              <w:rPr>
                <w:rFonts w:ascii="微软雅黑" w:eastAsia="微软雅黑"/>
                <w:sz w:val="21"/>
                <w:szCs w:val="22"/>
              </w:rPr>
              <w:t xml:space="preserve">统计教师的工作情况，主要包括教师发作业、批量作业、试卷、试题、讨论答疑、学生对教师授课的满意度、教授的学生的成绩等数据汇总，同时，系统支持原始数据导出。 </w:t>
            </w:r>
          </w:p>
          <w:p w14:paraId="47C755AF">
            <w:pPr>
              <w:keepNext w:val="0"/>
              <w:keepLines w:val="0"/>
              <w:widowControl/>
              <w:numPr>
                <w:ilvl w:val="0"/>
                <w:numId w:val="5"/>
              </w:numPr>
              <w:suppressLineNumbers w:val="0"/>
              <w:snapToGrid/>
              <w:spacing w:beforeAutospacing="0" w:afterAutospacing="0" w:line="300" w:lineRule="auto"/>
              <w:ind w:left="0" w:leftChars="0" w:right="0" w:rightChars="0" w:firstLine="420" w:firstLineChars="200"/>
              <w:jc w:val="left"/>
              <w:rPr>
                <w:rFonts w:ascii="微软雅黑" w:eastAsia="微软雅黑"/>
                <w:sz w:val="21"/>
                <w:szCs w:val="22"/>
              </w:rPr>
            </w:pPr>
            <w:r>
              <w:rPr>
                <w:rFonts w:ascii="微软雅黑" w:eastAsia="微软雅黑"/>
                <w:sz w:val="21"/>
                <w:szCs w:val="22"/>
              </w:rPr>
              <w:t xml:space="preserve">支持以课程为中心，统计教师发布作业的学生成绩的区间分布，并能够设置每份作业的权重，从而统计出学生的平时成绩等，并支持excel表导出。 </w:t>
            </w:r>
          </w:p>
          <w:p w14:paraId="73D5BEE3">
            <w:pPr>
              <w:keepNext w:val="0"/>
              <w:keepLines w:val="0"/>
              <w:widowControl/>
              <w:numPr>
                <w:ilvl w:val="0"/>
                <w:numId w:val="5"/>
              </w:numPr>
              <w:suppressLineNumbers w:val="0"/>
              <w:snapToGrid/>
              <w:spacing w:beforeAutospacing="0" w:afterAutospacing="0" w:line="300" w:lineRule="auto"/>
              <w:ind w:left="0" w:leftChars="0" w:right="0" w:rightChars="0" w:firstLine="420" w:firstLineChars="200"/>
              <w:jc w:val="left"/>
              <w:rPr>
                <w:rFonts w:ascii="微软雅黑" w:eastAsia="微软雅黑"/>
                <w:sz w:val="21"/>
                <w:szCs w:val="22"/>
              </w:rPr>
            </w:pPr>
            <w:r>
              <w:rPr>
                <w:rFonts w:ascii="微软雅黑" w:eastAsia="微软雅黑"/>
                <w:sz w:val="21"/>
                <w:szCs w:val="22"/>
              </w:rPr>
              <w:t xml:space="preserve">需支持统计课程的访问次数与选课人数，支持以课程维度完整统计课程相关数据，包括课程建设数据，课程教学数据及课程学习数据。 </w:t>
            </w:r>
          </w:p>
          <w:p w14:paraId="6BBEE938">
            <w:pPr>
              <w:keepNext w:val="0"/>
              <w:keepLines w:val="0"/>
              <w:widowControl/>
              <w:numPr>
                <w:ilvl w:val="0"/>
                <w:numId w:val="5"/>
              </w:numPr>
              <w:suppressLineNumbers w:val="0"/>
              <w:snapToGrid/>
              <w:spacing w:beforeAutospacing="0" w:afterAutospacing="0" w:line="300" w:lineRule="auto"/>
              <w:ind w:left="0" w:leftChars="0" w:right="0" w:rightChars="0" w:firstLine="420" w:firstLineChars="200"/>
              <w:jc w:val="left"/>
              <w:rPr>
                <w:rFonts w:ascii="微软雅黑" w:eastAsia="微软雅黑"/>
                <w:sz w:val="21"/>
                <w:szCs w:val="22"/>
              </w:rPr>
            </w:pPr>
            <w:r>
              <w:rPr>
                <w:rFonts w:ascii="微软雅黑" w:eastAsia="微软雅黑"/>
                <w:sz w:val="21"/>
                <w:szCs w:val="22"/>
              </w:rPr>
              <w:t xml:space="preserve">需支持能够对学校平台所有使用数据进行自行分析统计，可自行选择统计时间。 </w:t>
            </w:r>
          </w:p>
          <w:p w14:paraId="0203ABA3">
            <w:pPr>
              <w:pStyle w:val="2"/>
              <w:keepNext w:val="0"/>
              <w:keepLines w:val="0"/>
              <w:widowControl/>
              <w:numPr>
                <w:numId w:val="0"/>
              </w:numPr>
              <w:suppressLineNumbers w:val="0"/>
              <w:snapToGrid/>
              <w:spacing w:before="0" w:beforeAutospacing="0" w:after="0" w:afterAutospacing="0" w:line="240" w:lineRule="auto"/>
              <w:ind w:left="0" w:leftChars="0" w:right="0" w:rightChars="0" w:firstLine="0" w:firstLineChars="0"/>
              <w:jc w:val="left"/>
              <w:outlineLvl w:val="0"/>
              <w:rPr>
                <w:rFonts w:ascii="微软雅黑" w:eastAsia="微软雅黑"/>
                <w:b/>
                <w:sz w:val="21"/>
                <w:szCs w:val="32"/>
              </w:rPr>
            </w:pPr>
            <w:r>
              <w:rPr>
                <w:rFonts w:ascii="微软雅黑" w:eastAsia="微软雅黑"/>
                <w:b/>
                <w:sz w:val="21"/>
                <w:szCs w:val="32"/>
              </w:rPr>
              <w:t xml:space="preserve">5. 移动端 (1套) </w:t>
            </w:r>
          </w:p>
          <w:p w14:paraId="663FFB3B">
            <w:pPr>
              <w:keepNext w:val="0"/>
              <w:keepLines w:val="0"/>
              <w:widowControl/>
              <w:numPr>
                <w:ilvl w:val="0"/>
                <w:numId w:val="6"/>
              </w:numPr>
              <w:suppressLineNumbers w:val="0"/>
              <w:snapToGrid/>
              <w:spacing w:beforeAutospacing="0" w:afterAutospacing="0" w:line="300" w:lineRule="auto"/>
              <w:ind w:left="0" w:leftChars="0" w:right="0" w:rightChars="0" w:firstLine="420" w:firstLineChars="200"/>
              <w:jc w:val="left"/>
              <w:rPr>
                <w:rFonts w:ascii="微软雅黑" w:eastAsia="微软雅黑"/>
                <w:sz w:val="21"/>
                <w:szCs w:val="22"/>
              </w:rPr>
            </w:pPr>
            <w:r>
              <w:rPr>
                <w:rFonts w:ascii="微软雅黑" w:eastAsia="微软雅黑"/>
                <w:sz w:val="21"/>
                <w:szCs w:val="22"/>
              </w:rPr>
              <w:t xml:space="preserve">具有移动客户端，支持iOS和Android操作系统，用于手机、Pad等智能移动终端实现在线移动学习。 </w:t>
            </w:r>
          </w:p>
          <w:p w14:paraId="7769DED2">
            <w:pPr>
              <w:keepNext w:val="0"/>
              <w:keepLines w:val="0"/>
              <w:widowControl/>
              <w:numPr>
                <w:ilvl w:val="0"/>
                <w:numId w:val="6"/>
              </w:numPr>
              <w:suppressLineNumbers w:val="0"/>
              <w:snapToGrid/>
              <w:spacing w:beforeAutospacing="0" w:afterAutospacing="0" w:line="300" w:lineRule="auto"/>
              <w:ind w:left="0" w:leftChars="0" w:right="0" w:rightChars="0" w:firstLine="420" w:firstLineChars="200"/>
              <w:jc w:val="left"/>
              <w:rPr>
                <w:rFonts w:ascii="微软雅黑" w:eastAsia="微软雅黑"/>
                <w:sz w:val="21"/>
                <w:szCs w:val="22"/>
              </w:rPr>
            </w:pPr>
            <w:r>
              <w:rPr>
                <w:rFonts w:ascii="微软雅黑" w:eastAsia="微软雅黑"/>
                <w:sz w:val="21"/>
                <w:szCs w:val="22"/>
              </w:rPr>
              <w:t xml:space="preserve">PC端与移动端的学习进度保持同步，学生在任何终端上，都可以实现学习记录的持续性，系统也可对任何终端的学习行为进行监控。 </w:t>
            </w:r>
          </w:p>
          <w:p w14:paraId="6F817F16">
            <w:pPr>
              <w:keepNext w:val="0"/>
              <w:keepLines w:val="0"/>
              <w:widowControl/>
              <w:numPr>
                <w:ilvl w:val="0"/>
                <w:numId w:val="6"/>
              </w:numPr>
              <w:suppressLineNumbers w:val="0"/>
              <w:snapToGrid/>
              <w:spacing w:beforeAutospacing="0" w:afterAutospacing="0" w:line="300" w:lineRule="auto"/>
              <w:ind w:left="0" w:leftChars="0" w:right="0" w:rightChars="0" w:firstLine="420" w:firstLineChars="200"/>
              <w:jc w:val="left"/>
              <w:rPr>
                <w:rFonts w:ascii="微软雅黑" w:eastAsia="微软雅黑"/>
                <w:sz w:val="21"/>
                <w:szCs w:val="22"/>
              </w:rPr>
            </w:pPr>
            <w:r>
              <w:rPr>
                <w:rFonts w:ascii="微软雅黑" w:eastAsia="微软雅黑"/>
                <w:sz w:val="21"/>
                <w:szCs w:val="22"/>
              </w:rPr>
              <w:t xml:space="preserve">投屏过程中，教师使用主题讨论，系统根据所有学生的回答自动分析产生数个关键词语。 </w:t>
            </w:r>
          </w:p>
          <w:p w14:paraId="5EC9C4F5">
            <w:pPr>
              <w:keepNext w:val="0"/>
              <w:keepLines w:val="0"/>
              <w:widowControl/>
              <w:numPr>
                <w:ilvl w:val="0"/>
                <w:numId w:val="6"/>
              </w:numPr>
              <w:suppressLineNumbers w:val="0"/>
              <w:snapToGrid/>
              <w:spacing w:beforeAutospacing="0" w:afterAutospacing="0" w:line="300" w:lineRule="auto"/>
              <w:ind w:left="0" w:leftChars="0" w:right="0" w:rightChars="0" w:firstLine="420" w:firstLineChars="200"/>
              <w:jc w:val="left"/>
              <w:rPr>
                <w:rFonts w:ascii="微软雅黑" w:eastAsia="微软雅黑"/>
                <w:sz w:val="21"/>
                <w:szCs w:val="22"/>
              </w:rPr>
            </w:pPr>
            <w:r>
              <w:rPr>
                <w:rFonts w:ascii="微软雅黑" w:eastAsia="微软雅黑"/>
                <w:sz w:val="21"/>
                <w:szCs w:val="22"/>
              </w:rPr>
              <w:t xml:space="preserve">教师备课：教师可以在移动端的活动库中，设置移动教案。 按照教学计划，教师可提前在上面组织教学内容，有序安排资料推送、签到、问答、抢答、投票等教学活动，方便课堂发放并易于复用。 </w:t>
            </w:r>
          </w:p>
          <w:p w14:paraId="63BE3F36">
            <w:pPr>
              <w:keepNext w:val="0"/>
              <w:keepLines w:val="0"/>
              <w:widowControl/>
              <w:numPr>
                <w:ilvl w:val="0"/>
                <w:numId w:val="6"/>
              </w:numPr>
              <w:suppressLineNumbers w:val="0"/>
              <w:snapToGrid/>
              <w:spacing w:beforeAutospacing="0" w:afterAutospacing="0" w:line="300" w:lineRule="auto"/>
              <w:ind w:left="0" w:leftChars="0" w:right="0" w:rightChars="0" w:firstLine="420" w:firstLineChars="200"/>
              <w:jc w:val="left"/>
              <w:rPr>
                <w:rFonts w:ascii="微软雅黑" w:eastAsia="微软雅黑"/>
                <w:sz w:val="21"/>
                <w:szCs w:val="22"/>
              </w:rPr>
            </w:pPr>
            <w:r>
              <w:rPr>
                <w:rFonts w:ascii="微软雅黑" w:eastAsia="微软雅黑"/>
                <w:sz w:val="21"/>
                <w:szCs w:val="22"/>
              </w:rPr>
              <w:t xml:space="preserve">支持学生通过扫描班级二维码进入班级。 </w:t>
            </w:r>
          </w:p>
          <w:p w14:paraId="133CDA76">
            <w:pPr>
              <w:keepNext w:val="0"/>
              <w:keepLines w:val="0"/>
              <w:widowControl/>
              <w:numPr>
                <w:ilvl w:val="0"/>
                <w:numId w:val="6"/>
              </w:numPr>
              <w:suppressLineNumbers w:val="0"/>
              <w:snapToGrid/>
              <w:spacing w:beforeAutospacing="0" w:afterAutospacing="0" w:line="300" w:lineRule="auto"/>
              <w:ind w:left="0" w:leftChars="0" w:right="0" w:rightChars="0" w:firstLine="420" w:firstLineChars="200"/>
              <w:jc w:val="left"/>
              <w:rPr>
                <w:rFonts w:ascii="微软雅黑" w:eastAsia="微软雅黑"/>
                <w:sz w:val="21"/>
                <w:szCs w:val="22"/>
              </w:rPr>
            </w:pPr>
            <w:r>
              <w:rPr>
                <w:rFonts w:ascii="微软雅黑" w:eastAsia="微软雅黑"/>
                <w:sz w:val="21"/>
                <w:szCs w:val="22"/>
              </w:rPr>
              <w:t xml:space="preserve">PC端与移动端的学习进度保持同步，学生在任何终端上，都可以实现学习记录的持续性，系统也可对任何终端的学习行为进行监控。 </w:t>
            </w:r>
          </w:p>
          <w:p w14:paraId="3AD44F34">
            <w:pPr>
              <w:keepNext w:val="0"/>
              <w:keepLines w:val="0"/>
              <w:widowControl/>
              <w:numPr>
                <w:ilvl w:val="0"/>
                <w:numId w:val="6"/>
              </w:numPr>
              <w:suppressLineNumbers w:val="0"/>
              <w:snapToGrid/>
              <w:spacing w:beforeAutospacing="0" w:afterAutospacing="0" w:line="300" w:lineRule="auto"/>
              <w:ind w:left="0" w:leftChars="0" w:right="0" w:rightChars="0" w:firstLine="420" w:firstLineChars="200"/>
              <w:jc w:val="left"/>
              <w:rPr>
                <w:rFonts w:ascii="微软雅黑" w:eastAsia="微软雅黑"/>
                <w:sz w:val="21"/>
                <w:szCs w:val="22"/>
              </w:rPr>
            </w:pPr>
            <w:r>
              <w:rPr>
                <w:rFonts w:ascii="微软雅黑" w:eastAsia="微软雅黑"/>
                <w:sz w:val="21"/>
                <w:szCs w:val="22"/>
              </w:rPr>
              <w:t xml:space="preserve">按照教学计划，可在移动端组织教学内容，有序安排资料推送、签到、问答、抢答、投票等教学活动，可实现互动内容课堂发放并复用。 </w:t>
            </w:r>
          </w:p>
          <w:p w14:paraId="568C8970">
            <w:pPr>
              <w:keepNext w:val="0"/>
              <w:keepLines w:val="0"/>
              <w:widowControl/>
              <w:numPr>
                <w:ilvl w:val="0"/>
                <w:numId w:val="6"/>
              </w:numPr>
              <w:suppressLineNumbers w:val="0"/>
              <w:snapToGrid/>
              <w:spacing w:beforeAutospacing="0" w:afterAutospacing="0" w:line="300" w:lineRule="auto"/>
              <w:ind w:left="0" w:leftChars="0" w:right="0" w:rightChars="0" w:firstLine="420" w:firstLineChars="200"/>
              <w:jc w:val="left"/>
              <w:rPr>
                <w:rFonts w:ascii="微软雅黑" w:eastAsia="微软雅黑"/>
                <w:sz w:val="21"/>
                <w:szCs w:val="22"/>
              </w:rPr>
            </w:pPr>
            <w:r>
              <w:rPr>
                <w:rFonts w:ascii="微软雅黑" w:eastAsia="微软雅黑"/>
                <w:sz w:val="21"/>
                <w:szCs w:val="22"/>
              </w:rPr>
              <w:t xml:space="preserve">教师可以发布课堂签到，学生直接用手机通过扫描二维码、或输入教师分享的邀请码等方式进行签到，显示距离发起者的签到距离。 </w:t>
            </w:r>
          </w:p>
          <w:p w14:paraId="5864D9A8">
            <w:pPr>
              <w:keepNext w:val="0"/>
              <w:keepLines w:val="0"/>
              <w:widowControl/>
              <w:numPr>
                <w:ilvl w:val="0"/>
                <w:numId w:val="6"/>
              </w:numPr>
              <w:suppressLineNumbers w:val="0"/>
              <w:snapToGrid/>
              <w:spacing w:beforeAutospacing="0" w:afterAutospacing="0" w:line="300" w:lineRule="auto"/>
              <w:ind w:left="0" w:leftChars="0" w:right="0" w:rightChars="0" w:firstLine="420" w:firstLineChars="200"/>
              <w:jc w:val="left"/>
              <w:rPr>
                <w:rFonts w:ascii="微软雅黑" w:eastAsia="微软雅黑"/>
                <w:sz w:val="21"/>
                <w:szCs w:val="22"/>
              </w:rPr>
            </w:pPr>
            <w:r>
              <w:rPr>
                <w:rFonts w:ascii="微软雅黑" w:eastAsia="微软雅黑"/>
                <w:sz w:val="21"/>
                <w:szCs w:val="22"/>
              </w:rPr>
              <w:t xml:space="preserve">教师可以在课堂上发布问题，通过抢答进行提问，学生同时在手机端收到抢答请求进行抢答。 </w:t>
            </w:r>
          </w:p>
          <w:p w14:paraId="5508BBC5">
            <w:pPr>
              <w:keepNext w:val="0"/>
              <w:keepLines w:val="0"/>
              <w:widowControl/>
              <w:numPr>
                <w:ilvl w:val="0"/>
                <w:numId w:val="6"/>
              </w:numPr>
              <w:suppressLineNumbers w:val="0"/>
              <w:snapToGrid/>
              <w:spacing w:beforeAutospacing="0" w:afterAutospacing="0" w:line="300" w:lineRule="auto"/>
              <w:ind w:left="0" w:leftChars="0" w:right="0" w:rightChars="0" w:firstLine="420" w:firstLineChars="200"/>
              <w:jc w:val="left"/>
              <w:rPr>
                <w:rFonts w:ascii="微软雅黑" w:eastAsia="微软雅黑"/>
                <w:sz w:val="21"/>
                <w:szCs w:val="22"/>
              </w:rPr>
            </w:pPr>
            <w:r>
              <w:rPr>
                <w:rFonts w:ascii="微软雅黑" w:eastAsia="微软雅黑"/>
                <w:sz w:val="21"/>
                <w:szCs w:val="22"/>
              </w:rPr>
              <w:t xml:space="preserve">教师可通过随机选人功能选择学生回答问题，并可以将选择结果投屏显示。 </w:t>
            </w:r>
          </w:p>
          <w:p w14:paraId="0C6B0AEB">
            <w:pPr>
              <w:keepNext w:val="0"/>
              <w:keepLines w:val="0"/>
              <w:widowControl/>
              <w:numPr>
                <w:ilvl w:val="0"/>
                <w:numId w:val="6"/>
              </w:numPr>
              <w:suppressLineNumbers w:val="0"/>
              <w:snapToGrid/>
              <w:spacing w:beforeAutospacing="0" w:afterAutospacing="0" w:line="300" w:lineRule="auto"/>
              <w:ind w:left="0" w:leftChars="0" w:right="0" w:rightChars="0" w:firstLine="420" w:firstLineChars="200"/>
              <w:jc w:val="left"/>
              <w:rPr>
                <w:rFonts w:ascii="微软雅黑" w:eastAsia="微软雅黑"/>
                <w:sz w:val="21"/>
                <w:szCs w:val="22"/>
              </w:rPr>
            </w:pPr>
            <w:r>
              <w:rPr>
                <w:rFonts w:ascii="微软雅黑" w:eastAsia="微软雅黑"/>
                <w:sz w:val="21"/>
                <w:szCs w:val="22"/>
              </w:rPr>
              <w:t xml:space="preserve">可基于课程形成师生互动交流群，实时进行即时通讯，进行讨论与交流。 </w:t>
            </w:r>
          </w:p>
          <w:p w14:paraId="0F5460FA">
            <w:pPr>
              <w:keepNext w:val="0"/>
              <w:keepLines w:val="0"/>
              <w:widowControl/>
              <w:numPr>
                <w:ilvl w:val="0"/>
                <w:numId w:val="6"/>
              </w:numPr>
              <w:suppressLineNumbers w:val="0"/>
              <w:snapToGrid/>
              <w:spacing w:beforeAutospacing="0" w:afterAutospacing="0" w:line="300" w:lineRule="auto"/>
              <w:ind w:left="0" w:leftChars="0" w:right="0" w:rightChars="0" w:firstLine="420" w:firstLineChars="200"/>
              <w:jc w:val="left"/>
              <w:rPr>
                <w:rFonts w:ascii="微软雅黑" w:eastAsia="微软雅黑"/>
                <w:sz w:val="21"/>
                <w:szCs w:val="22"/>
              </w:rPr>
            </w:pPr>
            <w:r>
              <w:rPr>
                <w:rFonts w:ascii="微软雅黑" w:eastAsia="微软雅黑"/>
                <w:sz w:val="21"/>
                <w:szCs w:val="22"/>
              </w:rPr>
              <w:t xml:space="preserve">教师可以编辑问答题并可将题目发布到学生端，学生可以回答问题并提交，教师可以实时查看学生提交结果。 </w:t>
            </w:r>
          </w:p>
          <w:p w14:paraId="18DA1B51">
            <w:pPr>
              <w:pStyle w:val="2"/>
              <w:keepNext w:val="0"/>
              <w:keepLines w:val="0"/>
              <w:widowControl/>
              <w:numPr>
                <w:numId w:val="0"/>
              </w:numPr>
              <w:suppressLineNumbers w:val="0"/>
              <w:snapToGrid/>
              <w:spacing w:before="0" w:beforeAutospacing="0" w:after="0" w:afterAutospacing="0" w:line="240" w:lineRule="auto"/>
              <w:ind w:left="0" w:leftChars="0" w:right="0" w:rightChars="0" w:firstLine="0" w:firstLineChars="0"/>
              <w:jc w:val="left"/>
              <w:outlineLvl w:val="0"/>
              <w:rPr>
                <w:rFonts w:ascii="微软雅黑" w:eastAsia="微软雅黑"/>
                <w:b/>
                <w:sz w:val="21"/>
                <w:szCs w:val="32"/>
              </w:rPr>
            </w:pPr>
            <w:r>
              <w:rPr>
                <w:rFonts w:ascii="微软雅黑" w:eastAsia="微软雅黑"/>
                <w:b/>
                <w:sz w:val="21"/>
                <w:szCs w:val="32"/>
              </w:rPr>
              <w:t xml:space="preserve">6. 远程教学 </w:t>
            </w:r>
          </w:p>
          <w:p w14:paraId="28C71915">
            <w:pPr>
              <w:keepNext w:val="0"/>
              <w:keepLines w:val="0"/>
              <w:widowControl/>
              <w:numPr>
                <w:ilvl w:val="0"/>
                <w:numId w:val="7"/>
              </w:numPr>
              <w:suppressLineNumbers w:val="0"/>
              <w:snapToGrid/>
              <w:spacing w:beforeAutospacing="0" w:afterAutospacing="0" w:line="300" w:lineRule="auto"/>
              <w:ind w:left="0" w:leftChars="0" w:right="0" w:rightChars="0" w:firstLine="420" w:firstLineChars="200"/>
              <w:jc w:val="left"/>
              <w:rPr>
                <w:rFonts w:ascii="微软雅黑" w:eastAsia="微软雅黑"/>
                <w:sz w:val="21"/>
                <w:szCs w:val="22"/>
              </w:rPr>
            </w:pPr>
            <w:r>
              <w:rPr>
                <w:rStyle w:val="26"/>
                <w:rFonts w:ascii="微软雅黑" w:eastAsia="微软雅黑"/>
                <w:sz w:val="21"/>
                <w:szCs w:val="22"/>
              </w:rPr>
              <w:t>课堂直播</w:t>
            </w:r>
            <w:r>
              <w:rPr>
                <w:rFonts w:ascii="微软雅黑" w:eastAsia="微软雅黑"/>
                <w:sz w:val="21"/>
                <w:szCs w:val="22"/>
              </w:rPr>
              <w:t xml:space="preserve"> </w:t>
            </w:r>
          </w:p>
          <w:p w14:paraId="5BBB4188">
            <w:pPr>
              <w:keepNext w:val="0"/>
              <w:keepLines w:val="0"/>
              <w:widowControl/>
              <w:numPr>
                <w:ilvl w:val="1"/>
                <w:numId w:val="7"/>
              </w:numPr>
              <w:suppressLineNumbers w:val="0"/>
              <w:snapToGrid/>
              <w:spacing w:beforeAutospacing="0" w:afterAutospacing="0" w:line="300" w:lineRule="auto"/>
              <w:ind w:left="0" w:leftChars="0" w:right="0" w:rightChars="0" w:firstLine="420" w:firstLineChars="200"/>
              <w:jc w:val="left"/>
              <w:rPr>
                <w:rFonts w:ascii="微软雅黑" w:eastAsia="微软雅黑"/>
                <w:sz w:val="21"/>
                <w:szCs w:val="22"/>
              </w:rPr>
            </w:pPr>
            <w:r>
              <w:rPr>
                <w:rFonts w:ascii="微软雅黑" w:eastAsia="微软雅黑"/>
                <w:sz w:val="21"/>
                <w:szCs w:val="22"/>
              </w:rPr>
              <w:t xml:space="preserve">云端实时直播，观看人数支持近千人大课，适用于大型培训、公开课、线上峰会等场景。 </w:t>
            </w:r>
          </w:p>
          <w:p w14:paraId="2C7B9691">
            <w:pPr>
              <w:keepNext w:val="0"/>
              <w:keepLines w:val="0"/>
              <w:widowControl/>
              <w:numPr>
                <w:ilvl w:val="0"/>
                <w:numId w:val="7"/>
              </w:numPr>
              <w:suppressLineNumbers w:val="0"/>
              <w:snapToGrid/>
              <w:spacing w:beforeAutospacing="0" w:afterAutospacing="0" w:line="300" w:lineRule="auto"/>
              <w:ind w:left="0" w:leftChars="0" w:right="0" w:rightChars="0" w:firstLine="420" w:firstLineChars="200"/>
              <w:jc w:val="left"/>
              <w:rPr>
                <w:rFonts w:ascii="微软雅黑" w:eastAsia="微软雅黑"/>
                <w:sz w:val="21"/>
                <w:szCs w:val="22"/>
              </w:rPr>
            </w:pPr>
            <w:r>
              <w:rPr>
                <w:rStyle w:val="26"/>
                <w:rFonts w:ascii="微软雅黑" w:eastAsia="微软雅黑"/>
                <w:sz w:val="21"/>
                <w:szCs w:val="22"/>
              </w:rPr>
              <w:t>录制回放</w:t>
            </w:r>
            <w:r>
              <w:rPr>
                <w:rFonts w:ascii="微软雅黑" w:eastAsia="微软雅黑"/>
                <w:sz w:val="21"/>
                <w:szCs w:val="22"/>
              </w:rPr>
              <w:t xml:space="preserve"> </w:t>
            </w:r>
          </w:p>
          <w:p w14:paraId="250798B5">
            <w:pPr>
              <w:keepNext w:val="0"/>
              <w:keepLines w:val="0"/>
              <w:widowControl/>
              <w:numPr>
                <w:ilvl w:val="1"/>
                <w:numId w:val="7"/>
              </w:numPr>
              <w:suppressLineNumbers w:val="0"/>
              <w:snapToGrid/>
              <w:spacing w:beforeAutospacing="0" w:afterAutospacing="0" w:line="300" w:lineRule="auto"/>
              <w:ind w:left="0" w:leftChars="0" w:right="0" w:rightChars="0" w:firstLine="420" w:firstLineChars="200"/>
              <w:jc w:val="left"/>
              <w:rPr>
                <w:rFonts w:ascii="微软雅黑" w:eastAsia="微软雅黑"/>
                <w:sz w:val="21"/>
                <w:szCs w:val="22"/>
              </w:rPr>
            </w:pPr>
            <w:r>
              <w:rPr>
                <w:rFonts w:ascii="微软雅黑" w:eastAsia="微软雅黑"/>
                <w:sz w:val="21"/>
                <w:szCs w:val="22"/>
              </w:rPr>
              <w:t xml:space="preserve">本地录制与云端录制相结合，课堂内容一键存档，方便后续复习和分享。 </w:t>
            </w:r>
          </w:p>
          <w:p w14:paraId="57F3DC4A">
            <w:pPr>
              <w:keepNext w:val="0"/>
              <w:keepLines w:val="0"/>
              <w:widowControl/>
              <w:numPr>
                <w:ilvl w:val="0"/>
                <w:numId w:val="7"/>
              </w:numPr>
              <w:suppressLineNumbers w:val="0"/>
              <w:snapToGrid/>
              <w:spacing w:beforeAutospacing="0" w:afterAutospacing="0" w:line="300" w:lineRule="auto"/>
              <w:ind w:left="0" w:leftChars="0" w:right="0" w:rightChars="0" w:firstLine="420" w:firstLineChars="200"/>
              <w:jc w:val="left"/>
              <w:rPr>
                <w:rFonts w:ascii="微软雅黑" w:eastAsia="微软雅黑"/>
                <w:sz w:val="21"/>
                <w:szCs w:val="22"/>
              </w:rPr>
            </w:pPr>
            <w:r>
              <w:rPr>
                <w:rStyle w:val="26"/>
                <w:rFonts w:ascii="微软雅黑" w:eastAsia="微软雅黑"/>
                <w:sz w:val="21"/>
                <w:szCs w:val="22"/>
              </w:rPr>
              <w:t>共享屏幕</w:t>
            </w:r>
            <w:r>
              <w:rPr>
                <w:rFonts w:ascii="微软雅黑" w:eastAsia="微软雅黑"/>
                <w:sz w:val="21"/>
                <w:szCs w:val="22"/>
              </w:rPr>
              <w:t xml:space="preserve"> </w:t>
            </w:r>
          </w:p>
          <w:p w14:paraId="32457FA2">
            <w:pPr>
              <w:keepNext w:val="0"/>
              <w:keepLines w:val="0"/>
              <w:widowControl/>
              <w:numPr>
                <w:ilvl w:val="1"/>
                <w:numId w:val="7"/>
              </w:numPr>
              <w:suppressLineNumbers w:val="0"/>
              <w:snapToGrid/>
              <w:spacing w:beforeAutospacing="0" w:afterAutospacing="0" w:line="300" w:lineRule="auto"/>
              <w:ind w:left="0" w:leftChars="0" w:right="0" w:rightChars="0" w:firstLine="420" w:firstLineChars="200"/>
              <w:jc w:val="left"/>
              <w:rPr>
                <w:rFonts w:ascii="微软雅黑" w:eastAsia="微软雅黑"/>
                <w:sz w:val="21"/>
                <w:szCs w:val="22"/>
              </w:rPr>
            </w:pPr>
            <w:r>
              <w:rPr>
                <w:rFonts w:ascii="微软雅黑" w:eastAsia="微软雅黑"/>
                <w:sz w:val="21"/>
                <w:szCs w:val="22"/>
              </w:rPr>
              <w:t xml:space="preserve">桌面和移动端均可共享，可共享声音、桌面画面等，可共享整个桌面画面，也可仅选择一个页面进行共享，例如浏览器页面、PPT等。 若选择共享整个桌面的画面，还可使用画中画模式，实现既共享桌面又分享老师端摄像头视频的效果。 </w:t>
            </w:r>
          </w:p>
          <w:p w14:paraId="01556A6E">
            <w:pPr>
              <w:keepNext w:val="0"/>
              <w:keepLines w:val="0"/>
              <w:widowControl/>
              <w:numPr>
                <w:ilvl w:val="0"/>
                <w:numId w:val="7"/>
              </w:numPr>
              <w:suppressLineNumbers w:val="0"/>
              <w:snapToGrid/>
              <w:spacing w:beforeAutospacing="0" w:afterAutospacing="0" w:line="300" w:lineRule="auto"/>
              <w:ind w:left="0" w:leftChars="0" w:right="0" w:rightChars="0" w:firstLine="420" w:firstLineChars="200"/>
              <w:jc w:val="left"/>
              <w:rPr>
                <w:rFonts w:ascii="微软雅黑" w:eastAsia="微软雅黑"/>
                <w:sz w:val="21"/>
                <w:szCs w:val="22"/>
              </w:rPr>
            </w:pPr>
            <w:r>
              <w:rPr>
                <w:rStyle w:val="26"/>
                <w:rFonts w:ascii="微软雅黑" w:eastAsia="微软雅黑"/>
                <w:sz w:val="21"/>
                <w:szCs w:val="22"/>
              </w:rPr>
              <w:t>学习资料</w:t>
            </w:r>
            <w:r>
              <w:rPr>
                <w:rFonts w:ascii="微软雅黑" w:eastAsia="微软雅黑"/>
                <w:sz w:val="21"/>
                <w:szCs w:val="22"/>
              </w:rPr>
              <w:t xml:space="preserve"> </w:t>
            </w:r>
          </w:p>
          <w:p w14:paraId="459D12CB">
            <w:pPr>
              <w:keepNext w:val="0"/>
              <w:keepLines w:val="0"/>
              <w:widowControl/>
              <w:numPr>
                <w:ilvl w:val="1"/>
                <w:numId w:val="7"/>
              </w:numPr>
              <w:suppressLineNumbers w:val="0"/>
              <w:snapToGrid/>
              <w:spacing w:beforeAutospacing="0" w:afterAutospacing="0" w:line="300" w:lineRule="auto"/>
              <w:ind w:left="0" w:leftChars="0" w:right="0" w:rightChars="0" w:firstLine="420" w:firstLineChars="200"/>
              <w:jc w:val="left"/>
              <w:rPr>
                <w:rFonts w:ascii="微软雅黑" w:eastAsia="微软雅黑"/>
                <w:sz w:val="21"/>
                <w:szCs w:val="22"/>
              </w:rPr>
            </w:pPr>
            <w:r>
              <w:rPr>
                <w:rFonts w:ascii="微软雅黑" w:eastAsia="微软雅黑"/>
                <w:sz w:val="21"/>
                <w:szCs w:val="22"/>
              </w:rPr>
              <w:t xml:space="preserve">支持上传学习资料，文档、表格、幻灯片、PDF 等多种格式文档。 </w:t>
            </w:r>
          </w:p>
          <w:p w14:paraId="4E90D033">
            <w:pPr>
              <w:keepNext w:val="0"/>
              <w:keepLines w:val="0"/>
              <w:widowControl/>
              <w:numPr>
                <w:ilvl w:val="0"/>
                <w:numId w:val="7"/>
              </w:numPr>
              <w:suppressLineNumbers w:val="0"/>
              <w:snapToGrid/>
              <w:spacing w:beforeAutospacing="0" w:afterAutospacing="0" w:line="300" w:lineRule="auto"/>
              <w:ind w:left="0" w:leftChars="0" w:right="0" w:rightChars="0" w:firstLine="420" w:firstLineChars="200"/>
              <w:jc w:val="left"/>
              <w:rPr>
                <w:rFonts w:ascii="微软雅黑" w:eastAsia="微软雅黑"/>
                <w:sz w:val="21"/>
                <w:szCs w:val="22"/>
              </w:rPr>
            </w:pPr>
            <w:r>
              <w:rPr>
                <w:rStyle w:val="26"/>
                <w:rFonts w:ascii="微软雅黑" w:eastAsia="微软雅黑"/>
                <w:sz w:val="21"/>
                <w:szCs w:val="22"/>
              </w:rPr>
              <w:t>课堂聊天</w:t>
            </w:r>
            <w:r>
              <w:rPr>
                <w:rFonts w:ascii="微软雅黑" w:eastAsia="微软雅黑"/>
                <w:sz w:val="21"/>
                <w:szCs w:val="22"/>
              </w:rPr>
              <w:t xml:space="preserve"> </w:t>
            </w:r>
          </w:p>
          <w:p w14:paraId="197B1801">
            <w:pPr>
              <w:keepNext w:val="0"/>
              <w:keepLines w:val="0"/>
              <w:widowControl/>
              <w:numPr>
                <w:ilvl w:val="1"/>
                <w:numId w:val="7"/>
              </w:numPr>
              <w:suppressLineNumbers w:val="0"/>
              <w:snapToGrid/>
              <w:spacing w:beforeAutospacing="0" w:afterAutospacing="0" w:line="300" w:lineRule="auto"/>
              <w:ind w:left="0" w:leftChars="0" w:right="0" w:rightChars="0" w:firstLine="420" w:firstLineChars="200"/>
              <w:jc w:val="left"/>
              <w:rPr>
                <w:rFonts w:ascii="微软雅黑" w:eastAsia="微软雅黑"/>
                <w:sz w:val="21"/>
                <w:szCs w:val="22"/>
              </w:rPr>
            </w:pPr>
            <w:r>
              <w:rPr>
                <w:rFonts w:ascii="微软雅黑" w:eastAsia="微软雅黑"/>
                <w:sz w:val="21"/>
                <w:szCs w:val="22"/>
              </w:rPr>
              <w:t xml:space="preserve">支持开麦聊天外，还有聊天窗口，支持文字和表情发放。 让展示更生动，让学生的反馈更及时。 共享屏幕时，老师可在桌面左下角弹幕区实时看到学生发的互动消息，也可在此快速给学生回复互动消息，共享屏幕的同时不影响收发消息。 </w:t>
            </w:r>
          </w:p>
          <w:p w14:paraId="0E09665D">
            <w:pPr>
              <w:keepNext w:val="0"/>
              <w:keepLines w:val="0"/>
              <w:widowControl/>
              <w:numPr>
                <w:ilvl w:val="0"/>
                <w:numId w:val="7"/>
              </w:numPr>
              <w:suppressLineNumbers w:val="0"/>
              <w:snapToGrid/>
              <w:spacing w:beforeAutospacing="0" w:afterAutospacing="0" w:line="300" w:lineRule="auto"/>
              <w:ind w:left="0" w:leftChars="0" w:right="0" w:rightChars="0" w:firstLine="420" w:firstLineChars="200"/>
              <w:jc w:val="left"/>
              <w:rPr>
                <w:rFonts w:ascii="微软雅黑" w:eastAsia="微软雅黑"/>
                <w:sz w:val="21"/>
                <w:szCs w:val="22"/>
              </w:rPr>
            </w:pPr>
            <w:r>
              <w:rPr>
                <w:rStyle w:val="26"/>
                <w:rFonts w:ascii="微软雅黑" w:eastAsia="微软雅黑"/>
                <w:sz w:val="21"/>
                <w:szCs w:val="22"/>
              </w:rPr>
              <w:t>演讲者视图</w:t>
            </w:r>
            <w:r>
              <w:rPr>
                <w:rFonts w:ascii="微软雅黑" w:eastAsia="微软雅黑"/>
                <w:sz w:val="21"/>
                <w:szCs w:val="22"/>
              </w:rPr>
              <w:t xml:space="preserve"> </w:t>
            </w:r>
          </w:p>
          <w:p w14:paraId="561E52DE">
            <w:pPr>
              <w:keepNext w:val="0"/>
              <w:keepLines w:val="0"/>
              <w:widowControl/>
              <w:numPr>
                <w:ilvl w:val="1"/>
                <w:numId w:val="7"/>
              </w:numPr>
              <w:suppressLineNumbers w:val="0"/>
              <w:snapToGrid/>
              <w:spacing w:beforeAutospacing="0" w:afterAutospacing="0" w:line="300" w:lineRule="auto"/>
              <w:ind w:left="0" w:leftChars="0" w:right="0" w:rightChars="0" w:firstLine="420" w:firstLineChars="200"/>
              <w:jc w:val="left"/>
              <w:rPr>
                <w:rFonts w:ascii="微软雅黑" w:eastAsia="微软雅黑"/>
                <w:sz w:val="21"/>
                <w:szCs w:val="22"/>
              </w:rPr>
            </w:pPr>
            <w:r>
              <w:rPr>
                <w:rFonts w:ascii="微软雅黑" w:eastAsia="微软雅黑"/>
                <w:sz w:val="21"/>
                <w:szCs w:val="22"/>
              </w:rPr>
              <w:t xml:space="preserve">支持切换右侧成员列表和顶部成员列表。 更聚焦屏幕分享的内容。 </w:t>
            </w:r>
          </w:p>
          <w:p w14:paraId="16EBFAF3">
            <w:pPr>
              <w:keepNext w:val="0"/>
              <w:keepLines w:val="0"/>
              <w:widowControl/>
              <w:numPr>
                <w:ilvl w:val="0"/>
                <w:numId w:val="7"/>
              </w:numPr>
              <w:suppressLineNumbers w:val="0"/>
              <w:snapToGrid/>
              <w:spacing w:beforeAutospacing="0" w:afterAutospacing="0" w:line="300" w:lineRule="auto"/>
              <w:ind w:left="0" w:leftChars="0" w:right="0" w:rightChars="0" w:firstLine="420" w:firstLineChars="200"/>
              <w:jc w:val="left"/>
              <w:rPr>
                <w:rFonts w:ascii="微软雅黑" w:eastAsia="微软雅黑"/>
                <w:sz w:val="21"/>
                <w:szCs w:val="22"/>
              </w:rPr>
            </w:pPr>
            <w:r>
              <w:rPr>
                <w:rStyle w:val="26"/>
                <w:rFonts w:ascii="微软雅黑" w:eastAsia="微软雅黑"/>
                <w:sz w:val="21"/>
                <w:szCs w:val="22"/>
              </w:rPr>
              <w:t>宫格视图</w:t>
            </w:r>
            <w:r>
              <w:rPr>
                <w:rFonts w:ascii="微软雅黑" w:eastAsia="微软雅黑"/>
                <w:sz w:val="21"/>
                <w:szCs w:val="22"/>
              </w:rPr>
              <w:t xml:space="preserve"> </w:t>
            </w:r>
          </w:p>
          <w:p w14:paraId="540018C5">
            <w:pPr>
              <w:keepNext w:val="0"/>
              <w:keepLines w:val="0"/>
              <w:widowControl/>
              <w:numPr>
                <w:ilvl w:val="1"/>
                <w:numId w:val="7"/>
              </w:numPr>
              <w:suppressLineNumbers w:val="0"/>
              <w:snapToGrid/>
              <w:spacing w:beforeAutospacing="0" w:afterAutospacing="0" w:line="300" w:lineRule="auto"/>
              <w:ind w:left="0" w:leftChars="0" w:right="0" w:rightChars="0" w:firstLine="420" w:firstLineChars="200"/>
              <w:jc w:val="left"/>
              <w:rPr>
                <w:rFonts w:ascii="微软雅黑" w:eastAsia="微软雅黑"/>
                <w:sz w:val="21"/>
                <w:szCs w:val="22"/>
              </w:rPr>
            </w:pPr>
            <w:r>
              <w:rPr>
                <w:rFonts w:ascii="微软雅黑" w:eastAsia="微软雅黑"/>
                <w:sz w:val="21"/>
                <w:szCs w:val="22"/>
              </w:rPr>
              <w:t xml:space="preserve">支持设置一屏9等分和25等分，更聚焦成员的摄像头视频内容。 </w:t>
            </w:r>
          </w:p>
          <w:p w14:paraId="691E22CF">
            <w:pPr>
              <w:keepNext w:val="0"/>
              <w:keepLines w:val="0"/>
              <w:widowControl/>
              <w:numPr>
                <w:ilvl w:val="0"/>
                <w:numId w:val="7"/>
              </w:numPr>
              <w:suppressLineNumbers w:val="0"/>
              <w:snapToGrid/>
              <w:spacing w:beforeAutospacing="0" w:afterAutospacing="0" w:line="300" w:lineRule="auto"/>
              <w:ind w:left="0" w:leftChars="0" w:right="0" w:rightChars="0" w:firstLine="420" w:firstLineChars="200"/>
              <w:jc w:val="left"/>
              <w:rPr>
                <w:rFonts w:ascii="微软雅黑" w:eastAsia="微软雅黑"/>
                <w:sz w:val="21"/>
                <w:szCs w:val="22"/>
              </w:rPr>
            </w:pPr>
            <w:r>
              <w:rPr>
                <w:rStyle w:val="26"/>
                <w:rFonts w:ascii="微软雅黑" w:eastAsia="微软雅黑"/>
                <w:sz w:val="21"/>
                <w:szCs w:val="22"/>
              </w:rPr>
              <w:t>同声翻译</w:t>
            </w:r>
            <w:r>
              <w:rPr>
                <w:rFonts w:ascii="微软雅黑" w:eastAsia="微软雅黑"/>
                <w:sz w:val="21"/>
                <w:szCs w:val="22"/>
              </w:rPr>
              <w:t xml:space="preserve"> </w:t>
            </w:r>
          </w:p>
          <w:p w14:paraId="63AF9CDB">
            <w:pPr>
              <w:keepNext w:val="0"/>
              <w:keepLines w:val="0"/>
              <w:widowControl/>
              <w:numPr>
                <w:ilvl w:val="1"/>
                <w:numId w:val="7"/>
              </w:numPr>
              <w:suppressLineNumbers w:val="0"/>
              <w:snapToGrid/>
              <w:spacing w:beforeAutospacing="0" w:afterAutospacing="0" w:line="300" w:lineRule="auto"/>
              <w:ind w:left="0" w:leftChars="0" w:right="0" w:rightChars="0" w:firstLine="420" w:firstLineChars="200"/>
              <w:jc w:val="left"/>
              <w:rPr>
                <w:rFonts w:ascii="微软雅黑" w:eastAsia="微软雅黑"/>
                <w:sz w:val="21"/>
                <w:szCs w:val="22"/>
              </w:rPr>
            </w:pPr>
            <w:r>
              <w:rPr>
                <w:rFonts w:ascii="微软雅黑" w:eastAsia="微软雅黑"/>
                <w:sz w:val="21"/>
                <w:szCs w:val="22"/>
              </w:rPr>
              <w:t xml:space="preserve">支持将教师授课语音识别并翻译成设置语种以字幕方式展示于教师屏幕。 支持教师对字幕展示进行设置可自由切换翻译语种，支持中转英、英转中、中转法、中转西班牙、中转日、中转德、中转俄、中转韩、中转阿拉伯、中转葡萄牙、中转印地、中转意大利等10种以上语言。 支持设置字幕的背景样式不透明度，以及字幕文字大学显示颜色等。 </w:t>
            </w:r>
          </w:p>
          <w:p w14:paraId="2DA7D922">
            <w:pPr>
              <w:keepNext w:val="0"/>
              <w:keepLines w:val="0"/>
              <w:widowControl/>
              <w:numPr>
                <w:ilvl w:val="0"/>
                <w:numId w:val="7"/>
              </w:numPr>
              <w:suppressLineNumbers w:val="0"/>
              <w:snapToGrid/>
              <w:spacing w:beforeAutospacing="0" w:afterAutospacing="0" w:line="300" w:lineRule="auto"/>
              <w:ind w:left="0" w:leftChars="0" w:right="0" w:rightChars="0" w:firstLine="420" w:firstLineChars="200"/>
              <w:jc w:val="left"/>
              <w:rPr>
                <w:rFonts w:ascii="微软雅黑" w:eastAsia="微软雅黑"/>
                <w:sz w:val="21"/>
                <w:szCs w:val="22"/>
              </w:rPr>
            </w:pPr>
            <w:r>
              <w:rPr>
                <w:rStyle w:val="26"/>
                <w:rFonts w:ascii="微软雅黑" w:eastAsia="微软雅黑"/>
                <w:sz w:val="21"/>
                <w:szCs w:val="22"/>
              </w:rPr>
              <w:t>课堂参与者身份设置及操作权限</w:t>
            </w:r>
            <w:r>
              <w:rPr>
                <w:rFonts w:ascii="微软雅黑" w:eastAsia="微软雅黑"/>
                <w:sz w:val="21"/>
                <w:szCs w:val="22"/>
              </w:rPr>
              <w:t xml:space="preserve"> </w:t>
            </w:r>
          </w:p>
          <w:p w14:paraId="1DAE0395">
            <w:pPr>
              <w:keepNext w:val="0"/>
              <w:keepLines w:val="0"/>
              <w:widowControl/>
              <w:numPr>
                <w:ilvl w:val="1"/>
                <w:numId w:val="7"/>
              </w:numPr>
              <w:suppressLineNumbers w:val="0"/>
              <w:snapToGrid/>
              <w:spacing w:beforeAutospacing="0" w:afterAutospacing="0" w:line="300" w:lineRule="auto"/>
              <w:ind w:left="0" w:leftChars="0" w:right="0" w:rightChars="0" w:firstLine="420" w:firstLineChars="200"/>
              <w:jc w:val="left"/>
              <w:rPr>
                <w:rFonts w:ascii="微软雅黑" w:eastAsia="微软雅黑"/>
                <w:sz w:val="21"/>
                <w:szCs w:val="22"/>
              </w:rPr>
            </w:pPr>
            <w:r>
              <w:rPr>
                <w:rStyle w:val="26"/>
                <w:rFonts w:ascii="微软雅黑" w:eastAsia="微软雅黑"/>
                <w:sz w:val="21"/>
                <w:szCs w:val="22"/>
              </w:rPr>
              <w:t>身份设置</w:t>
            </w:r>
            <w:r>
              <w:rPr>
                <w:rFonts w:ascii="微软雅黑" w:eastAsia="微软雅黑"/>
                <w:sz w:val="21"/>
                <w:szCs w:val="22"/>
              </w:rPr>
              <w:t xml:space="preserve">: 课堂创建者进入课堂，打开成员列表，可将一个或多个成员设置成为助教。 在上课过程中，助教可协助教师对课程参与成员进行开关麦克风、开关视频、分组讨论、发放活动等进行操作和管控，为教师分担压力，从而提高上课效率。 </w:t>
            </w:r>
          </w:p>
          <w:p w14:paraId="7B3974F7">
            <w:pPr>
              <w:keepNext w:val="0"/>
              <w:keepLines w:val="0"/>
              <w:widowControl/>
              <w:numPr>
                <w:ilvl w:val="1"/>
                <w:numId w:val="7"/>
              </w:numPr>
              <w:suppressLineNumbers w:val="0"/>
              <w:snapToGrid/>
              <w:spacing w:beforeAutospacing="0" w:afterAutospacing="0" w:line="300" w:lineRule="auto"/>
              <w:ind w:left="0" w:leftChars="0" w:right="0" w:rightChars="0" w:firstLine="420" w:firstLineChars="200"/>
              <w:jc w:val="left"/>
              <w:rPr>
                <w:rFonts w:ascii="微软雅黑" w:eastAsia="微软雅黑"/>
                <w:sz w:val="21"/>
                <w:szCs w:val="22"/>
              </w:rPr>
            </w:pPr>
            <w:r>
              <w:rPr>
                <w:rStyle w:val="26"/>
                <w:rFonts w:ascii="微软雅黑" w:eastAsia="微软雅黑"/>
                <w:sz w:val="21"/>
                <w:szCs w:val="22"/>
              </w:rPr>
              <w:t>教师身份可操作功能</w:t>
            </w:r>
            <w:r>
              <w:rPr>
                <w:rFonts w:ascii="微软雅黑" w:eastAsia="微软雅黑"/>
                <w:sz w:val="21"/>
                <w:szCs w:val="22"/>
              </w:rPr>
              <w:t xml:space="preserve">: 设置学生为助教； 将学生移出课堂； 向学生发送发送解除静音或请求、向学生发送发送开启视频请求； 强制学生和助教静音和关闭摄像头； 进行成员比对和查看比对历史； 发布、删除和编辑公告； 发布分组讨论、签到等活动。 </w:t>
            </w:r>
          </w:p>
          <w:p w14:paraId="267507ED">
            <w:pPr>
              <w:keepNext w:val="0"/>
              <w:keepLines w:val="0"/>
              <w:widowControl/>
              <w:numPr>
                <w:ilvl w:val="1"/>
                <w:numId w:val="7"/>
              </w:numPr>
              <w:suppressLineNumbers w:val="0"/>
              <w:snapToGrid/>
              <w:spacing w:beforeAutospacing="0" w:afterAutospacing="0" w:line="300" w:lineRule="auto"/>
              <w:ind w:left="0" w:leftChars="0" w:right="0" w:rightChars="0" w:firstLine="420" w:firstLineChars="200"/>
              <w:jc w:val="left"/>
              <w:rPr>
                <w:rFonts w:ascii="微软雅黑" w:eastAsia="微软雅黑"/>
                <w:sz w:val="21"/>
                <w:szCs w:val="22"/>
              </w:rPr>
            </w:pPr>
            <w:r>
              <w:rPr>
                <w:rStyle w:val="26"/>
                <w:rFonts w:ascii="微软雅黑" w:eastAsia="微软雅黑"/>
                <w:sz w:val="21"/>
                <w:szCs w:val="22"/>
              </w:rPr>
              <w:t>助教身份可操作功能</w:t>
            </w:r>
            <w:r>
              <w:rPr>
                <w:rFonts w:ascii="微软雅黑" w:eastAsia="微软雅黑"/>
                <w:sz w:val="21"/>
                <w:szCs w:val="22"/>
              </w:rPr>
              <w:t xml:space="preserve">: 将学生移出课堂； 向学生发送发送解除静音或请求、向学生发送发送开启视频请求； 强制学生静音和关闭摄像头； 进行成员比对和查看比对历史； 发布、删除和编辑公告； 发布分组讨论、签到等活动。 </w:t>
            </w:r>
          </w:p>
          <w:p w14:paraId="729768B4">
            <w:pPr>
              <w:keepNext w:val="0"/>
              <w:keepLines w:val="0"/>
              <w:widowControl/>
              <w:numPr>
                <w:ilvl w:val="1"/>
                <w:numId w:val="7"/>
              </w:numPr>
              <w:suppressLineNumbers w:val="0"/>
              <w:snapToGrid/>
              <w:spacing w:beforeAutospacing="0" w:afterAutospacing="0" w:line="300" w:lineRule="auto"/>
              <w:ind w:left="0" w:leftChars="0" w:right="0" w:rightChars="0" w:firstLine="420" w:firstLineChars="200"/>
              <w:jc w:val="left"/>
              <w:rPr>
                <w:rFonts w:ascii="微软雅黑" w:eastAsia="微软雅黑"/>
                <w:sz w:val="21"/>
                <w:szCs w:val="22"/>
              </w:rPr>
            </w:pPr>
            <w:r>
              <w:rPr>
                <w:rStyle w:val="26"/>
                <w:rFonts w:ascii="微软雅黑" w:eastAsia="微软雅黑"/>
                <w:sz w:val="21"/>
                <w:szCs w:val="22"/>
              </w:rPr>
              <w:t>普通成员可操作功能</w:t>
            </w:r>
            <w:r>
              <w:rPr>
                <w:rFonts w:ascii="微软雅黑" w:eastAsia="微软雅黑"/>
                <w:sz w:val="21"/>
                <w:szCs w:val="22"/>
              </w:rPr>
              <w:t xml:space="preserve">: 静音/取消静音； 开启/关闭视频。 </w:t>
            </w:r>
          </w:p>
          <w:p w14:paraId="2370FB33">
            <w:pPr>
              <w:keepNext w:val="0"/>
              <w:keepLines w:val="0"/>
              <w:widowControl/>
              <w:numPr>
                <w:ilvl w:val="1"/>
                <w:numId w:val="7"/>
              </w:numPr>
              <w:suppressLineNumbers w:val="0"/>
              <w:snapToGrid/>
              <w:spacing w:beforeAutospacing="0" w:afterAutospacing="0" w:line="300" w:lineRule="auto"/>
              <w:ind w:left="0" w:leftChars="0" w:right="0" w:rightChars="0" w:firstLine="420" w:firstLineChars="200"/>
              <w:jc w:val="left"/>
              <w:rPr>
                <w:rFonts w:ascii="微软雅黑" w:eastAsia="微软雅黑"/>
                <w:sz w:val="21"/>
                <w:szCs w:val="22"/>
              </w:rPr>
            </w:pPr>
            <w:r>
              <w:rPr>
                <w:rFonts w:ascii="微软雅黑" w:eastAsia="微软雅黑"/>
                <w:sz w:val="21"/>
                <w:szCs w:val="22"/>
              </w:rPr>
              <w:t xml:space="preserve">可在课前和课中对课堂和加课权限进行设置，保护课堂安全。 </w:t>
            </w:r>
          </w:p>
          <w:p w14:paraId="5C219034">
            <w:pPr>
              <w:keepNext w:val="0"/>
              <w:keepLines w:val="0"/>
              <w:widowControl/>
              <w:numPr>
                <w:ilvl w:val="1"/>
                <w:numId w:val="7"/>
              </w:numPr>
              <w:suppressLineNumbers w:val="0"/>
              <w:snapToGrid/>
              <w:spacing w:beforeAutospacing="0" w:afterAutospacing="0" w:line="300" w:lineRule="auto"/>
              <w:ind w:left="0" w:leftChars="0" w:right="0" w:rightChars="0" w:firstLine="420" w:firstLineChars="200"/>
              <w:jc w:val="left"/>
              <w:rPr>
                <w:rFonts w:ascii="微软雅黑" w:eastAsia="微软雅黑"/>
                <w:sz w:val="21"/>
                <w:szCs w:val="22"/>
              </w:rPr>
            </w:pPr>
            <w:r>
              <w:rPr>
                <w:rStyle w:val="26"/>
                <w:rFonts w:ascii="微软雅黑" w:eastAsia="微软雅黑"/>
                <w:sz w:val="21"/>
                <w:szCs w:val="22"/>
              </w:rPr>
              <w:t>课前的安全控制</w:t>
            </w:r>
            <w:r>
              <w:rPr>
                <w:rFonts w:ascii="微软雅黑" w:eastAsia="微软雅黑"/>
                <w:sz w:val="21"/>
                <w:szCs w:val="22"/>
              </w:rPr>
              <w:t xml:space="preserve">: 发起课堂时，进入课堂的设置界面，即可对加入课堂权限进行设置：允许任何人加入/允许本单位人员加入/选择允许加入的人员。 </w:t>
            </w:r>
          </w:p>
          <w:p w14:paraId="1509EC49">
            <w:pPr>
              <w:keepNext w:val="0"/>
              <w:keepLines w:val="0"/>
              <w:widowControl/>
              <w:numPr>
                <w:ilvl w:val="1"/>
                <w:numId w:val="7"/>
              </w:numPr>
              <w:suppressLineNumbers w:val="0"/>
              <w:snapToGrid/>
              <w:spacing w:beforeAutospacing="0" w:afterAutospacing="0" w:line="300" w:lineRule="auto"/>
              <w:ind w:left="0" w:leftChars="0" w:right="0" w:rightChars="0" w:firstLine="420" w:firstLineChars="200"/>
              <w:jc w:val="left"/>
              <w:rPr>
                <w:rFonts w:ascii="微软雅黑" w:eastAsia="微软雅黑"/>
                <w:sz w:val="21"/>
                <w:szCs w:val="22"/>
              </w:rPr>
            </w:pPr>
            <w:r>
              <w:rPr>
                <w:rStyle w:val="26"/>
                <w:rFonts w:ascii="微软雅黑" w:eastAsia="微软雅黑"/>
                <w:sz w:val="21"/>
                <w:szCs w:val="22"/>
              </w:rPr>
              <w:t>课中的安全控制</w:t>
            </w:r>
            <w:r>
              <w:rPr>
                <w:rFonts w:ascii="微软雅黑" w:eastAsia="微软雅黑"/>
                <w:sz w:val="21"/>
                <w:szCs w:val="22"/>
              </w:rPr>
              <w:t xml:space="preserve">: 进入课堂的设置界面，即可对加课权限进行设置：允许任何人加入/允许本单位人员加入/选择允许加入的人员； 锁定课堂，开启后，所有人不能再加入课堂； 全员静音后，选择是否允许学生自我解除静音。 </w:t>
            </w:r>
          </w:p>
          <w:p w14:paraId="67733D66">
            <w:pPr>
              <w:keepNext w:val="0"/>
              <w:keepLines w:val="0"/>
              <w:widowControl/>
              <w:numPr>
                <w:ilvl w:val="0"/>
                <w:numId w:val="7"/>
              </w:numPr>
              <w:suppressLineNumbers w:val="0"/>
              <w:snapToGrid/>
              <w:spacing w:beforeAutospacing="0" w:afterAutospacing="0" w:line="300" w:lineRule="auto"/>
              <w:ind w:left="0" w:leftChars="0" w:right="0" w:rightChars="0" w:firstLine="420" w:firstLineChars="200"/>
              <w:jc w:val="left"/>
              <w:rPr>
                <w:rFonts w:ascii="微软雅黑" w:eastAsia="微软雅黑"/>
                <w:sz w:val="21"/>
                <w:szCs w:val="22"/>
              </w:rPr>
            </w:pPr>
            <w:r>
              <w:rPr>
                <w:rStyle w:val="26"/>
                <w:rFonts w:ascii="微软雅黑" w:eastAsia="微软雅黑"/>
                <w:sz w:val="21"/>
                <w:szCs w:val="22"/>
              </w:rPr>
              <w:t>远程课堂互动</w:t>
            </w:r>
            <w:r>
              <w:rPr>
                <w:rFonts w:ascii="微软雅黑" w:eastAsia="微软雅黑"/>
                <w:sz w:val="21"/>
                <w:szCs w:val="22"/>
              </w:rPr>
              <w:t xml:space="preserve"> </w:t>
            </w:r>
          </w:p>
          <w:p w14:paraId="037E87ED">
            <w:pPr>
              <w:keepNext w:val="0"/>
              <w:keepLines w:val="0"/>
              <w:widowControl/>
              <w:numPr>
                <w:ilvl w:val="1"/>
                <w:numId w:val="7"/>
              </w:numPr>
              <w:suppressLineNumbers w:val="0"/>
              <w:snapToGrid/>
              <w:spacing w:beforeAutospacing="0" w:afterAutospacing="0" w:line="300" w:lineRule="auto"/>
              <w:ind w:left="0" w:leftChars="0" w:right="0" w:rightChars="0" w:firstLine="420" w:firstLineChars="200"/>
              <w:jc w:val="left"/>
              <w:rPr>
                <w:rFonts w:ascii="微软雅黑" w:eastAsia="微软雅黑"/>
                <w:sz w:val="21"/>
                <w:szCs w:val="22"/>
              </w:rPr>
            </w:pPr>
            <w:r>
              <w:rPr>
                <w:rStyle w:val="26"/>
                <w:rFonts w:ascii="微软雅黑" w:eastAsia="微软雅黑"/>
                <w:sz w:val="21"/>
                <w:szCs w:val="22"/>
              </w:rPr>
              <w:t>签到</w:t>
            </w:r>
            <w:r>
              <w:rPr>
                <w:rFonts w:ascii="微软雅黑" w:eastAsia="微软雅黑"/>
                <w:sz w:val="21"/>
                <w:szCs w:val="22"/>
              </w:rPr>
              <w:t xml:space="preserve">: 共五种签到方式：普通签到、拍照签到、手势签到、位置签到、二维码签到，还可设置签到时间，教师可根据情况自行选择。 </w:t>
            </w:r>
          </w:p>
          <w:p w14:paraId="4B4A3E60">
            <w:pPr>
              <w:keepNext w:val="0"/>
              <w:keepLines w:val="0"/>
              <w:widowControl/>
              <w:numPr>
                <w:ilvl w:val="1"/>
                <w:numId w:val="7"/>
              </w:numPr>
              <w:suppressLineNumbers w:val="0"/>
              <w:snapToGrid/>
              <w:spacing w:beforeAutospacing="0" w:afterAutospacing="0" w:line="300" w:lineRule="auto"/>
              <w:ind w:left="0" w:leftChars="0" w:right="0" w:rightChars="0" w:firstLine="420" w:firstLineChars="200"/>
              <w:jc w:val="left"/>
              <w:rPr>
                <w:rFonts w:ascii="微软雅黑" w:eastAsia="微软雅黑"/>
                <w:sz w:val="21"/>
                <w:szCs w:val="22"/>
              </w:rPr>
            </w:pPr>
            <w:r>
              <w:rPr>
                <w:rStyle w:val="26"/>
                <w:rFonts w:ascii="微软雅黑" w:eastAsia="微软雅黑"/>
                <w:sz w:val="21"/>
                <w:szCs w:val="22"/>
              </w:rPr>
              <w:t>选人</w:t>
            </w:r>
            <w:r>
              <w:rPr>
                <w:rFonts w:ascii="微软雅黑" w:eastAsia="微软雅黑"/>
                <w:sz w:val="21"/>
                <w:szCs w:val="22"/>
              </w:rPr>
              <w:t xml:space="preserve">: 可实现系统公平选人进行提问等活动，还可对选中的人加分或减分。 </w:t>
            </w:r>
          </w:p>
          <w:p w14:paraId="6B7529E4">
            <w:pPr>
              <w:keepNext w:val="0"/>
              <w:keepLines w:val="0"/>
              <w:widowControl/>
              <w:numPr>
                <w:ilvl w:val="1"/>
                <w:numId w:val="7"/>
              </w:numPr>
              <w:suppressLineNumbers w:val="0"/>
              <w:snapToGrid/>
              <w:spacing w:beforeAutospacing="0" w:afterAutospacing="0" w:line="300" w:lineRule="auto"/>
              <w:ind w:left="0" w:leftChars="0" w:right="0" w:rightChars="0" w:firstLine="420" w:firstLineChars="200"/>
              <w:jc w:val="left"/>
              <w:rPr>
                <w:rFonts w:ascii="微软雅黑" w:eastAsia="微软雅黑"/>
                <w:sz w:val="21"/>
                <w:szCs w:val="22"/>
              </w:rPr>
            </w:pPr>
            <w:r>
              <w:rPr>
                <w:rStyle w:val="26"/>
                <w:rFonts w:ascii="微软雅黑" w:eastAsia="微软雅黑"/>
                <w:sz w:val="21"/>
                <w:szCs w:val="22"/>
              </w:rPr>
              <w:t>随堂练习</w:t>
            </w:r>
            <w:r>
              <w:rPr>
                <w:rFonts w:ascii="微软雅黑" w:eastAsia="微软雅黑"/>
                <w:sz w:val="21"/>
                <w:szCs w:val="22"/>
              </w:rPr>
              <w:t xml:space="preserve">: 随堂练习一共有五种题型：单选题、多选题、填空题、判断题、简答题，可自定义编辑也可从题库导入，主要用来对学生的听课效果进行考核评估，提高课堂效率。 </w:t>
            </w:r>
          </w:p>
          <w:p w14:paraId="58E5FA08">
            <w:pPr>
              <w:keepNext w:val="0"/>
              <w:keepLines w:val="0"/>
              <w:widowControl/>
              <w:numPr>
                <w:ilvl w:val="1"/>
                <w:numId w:val="7"/>
              </w:numPr>
              <w:suppressLineNumbers w:val="0"/>
              <w:snapToGrid/>
              <w:spacing w:beforeAutospacing="0" w:afterAutospacing="0" w:line="300" w:lineRule="auto"/>
              <w:ind w:left="0" w:leftChars="0" w:right="0" w:rightChars="0" w:firstLine="420" w:firstLineChars="200"/>
              <w:jc w:val="left"/>
              <w:rPr>
                <w:rFonts w:ascii="微软雅黑" w:eastAsia="微软雅黑"/>
                <w:sz w:val="21"/>
                <w:szCs w:val="22"/>
              </w:rPr>
            </w:pPr>
            <w:r>
              <w:rPr>
                <w:rStyle w:val="26"/>
                <w:rFonts w:ascii="微软雅黑" w:eastAsia="微软雅黑"/>
                <w:sz w:val="21"/>
                <w:szCs w:val="22"/>
              </w:rPr>
              <w:t>主题讨论</w:t>
            </w:r>
            <w:r>
              <w:rPr>
                <w:rFonts w:ascii="微软雅黑" w:eastAsia="微软雅黑"/>
                <w:sz w:val="21"/>
                <w:szCs w:val="22"/>
              </w:rPr>
              <w:t xml:space="preserve">: 课堂中针对某一个主题让学生进行分组讨论。 讨论内容公布，并生成高频词组成词云，快速总结观点。 </w:t>
            </w:r>
          </w:p>
          <w:p w14:paraId="221A1076">
            <w:pPr>
              <w:keepNext w:val="0"/>
              <w:keepLines w:val="0"/>
              <w:widowControl/>
              <w:numPr>
                <w:ilvl w:val="1"/>
                <w:numId w:val="7"/>
              </w:numPr>
              <w:suppressLineNumbers w:val="0"/>
              <w:snapToGrid/>
              <w:spacing w:beforeAutospacing="0" w:afterAutospacing="0" w:line="300" w:lineRule="auto"/>
              <w:ind w:left="0" w:leftChars="0" w:right="0" w:rightChars="0" w:firstLine="420" w:firstLineChars="200"/>
              <w:jc w:val="left"/>
              <w:rPr>
                <w:rFonts w:ascii="微软雅黑" w:eastAsia="微软雅黑"/>
                <w:sz w:val="21"/>
                <w:szCs w:val="22"/>
              </w:rPr>
            </w:pPr>
            <w:r>
              <w:rPr>
                <w:rStyle w:val="26"/>
                <w:rFonts w:ascii="微软雅黑" w:eastAsia="微软雅黑"/>
                <w:sz w:val="21"/>
                <w:szCs w:val="22"/>
              </w:rPr>
              <w:t>抢答</w:t>
            </w:r>
            <w:r>
              <w:rPr>
                <w:rFonts w:ascii="微软雅黑" w:eastAsia="微软雅黑"/>
                <w:sz w:val="21"/>
                <w:szCs w:val="22"/>
              </w:rPr>
              <w:t xml:space="preserve">: 教师可设置抢答题目，并对抢答同学奖励积分。 </w:t>
            </w:r>
          </w:p>
          <w:p w14:paraId="0BB5FCAB">
            <w:pPr>
              <w:keepNext w:val="0"/>
              <w:keepLines w:val="0"/>
              <w:widowControl/>
              <w:numPr>
                <w:ilvl w:val="1"/>
                <w:numId w:val="7"/>
              </w:numPr>
              <w:suppressLineNumbers w:val="0"/>
              <w:snapToGrid/>
              <w:spacing w:beforeAutospacing="0" w:afterAutospacing="0" w:line="300" w:lineRule="auto"/>
              <w:ind w:left="0" w:leftChars="0" w:right="0" w:rightChars="0" w:firstLine="420" w:firstLineChars="200"/>
              <w:jc w:val="left"/>
              <w:rPr>
                <w:rFonts w:ascii="微软雅黑" w:eastAsia="微软雅黑"/>
                <w:sz w:val="21"/>
                <w:szCs w:val="22"/>
              </w:rPr>
            </w:pPr>
            <w:r>
              <w:rPr>
                <w:rStyle w:val="26"/>
                <w:rFonts w:ascii="微软雅黑" w:eastAsia="微软雅黑"/>
                <w:sz w:val="21"/>
                <w:szCs w:val="22"/>
              </w:rPr>
              <w:t>问卷</w:t>
            </w:r>
            <w:r>
              <w:rPr>
                <w:rFonts w:ascii="微软雅黑" w:eastAsia="微软雅黑"/>
                <w:sz w:val="21"/>
                <w:szCs w:val="22"/>
              </w:rPr>
              <w:t xml:space="preserve">: 问卷一共有三种题型：单选题、多选题、简答题，可自定义编辑也可从问卷库导入，快速了解学生的想法来调整教学方法。 </w:t>
            </w:r>
          </w:p>
          <w:p w14:paraId="519459D6">
            <w:pPr>
              <w:keepNext w:val="0"/>
              <w:keepLines w:val="0"/>
              <w:widowControl/>
              <w:numPr>
                <w:ilvl w:val="1"/>
                <w:numId w:val="7"/>
              </w:numPr>
              <w:suppressLineNumbers w:val="0"/>
              <w:snapToGrid/>
              <w:spacing w:beforeAutospacing="0" w:afterAutospacing="0" w:line="300" w:lineRule="auto"/>
              <w:ind w:left="0" w:leftChars="0" w:right="0" w:rightChars="0" w:firstLine="420" w:firstLineChars="200"/>
              <w:jc w:val="left"/>
              <w:rPr>
                <w:rFonts w:ascii="微软雅黑" w:eastAsia="微软雅黑"/>
                <w:sz w:val="21"/>
                <w:szCs w:val="22"/>
              </w:rPr>
            </w:pPr>
            <w:r>
              <w:rPr>
                <w:rStyle w:val="26"/>
                <w:rFonts w:ascii="微软雅黑" w:eastAsia="微软雅黑"/>
                <w:sz w:val="21"/>
                <w:szCs w:val="22"/>
              </w:rPr>
              <w:t>分组任务</w:t>
            </w:r>
            <w:r>
              <w:rPr>
                <w:rFonts w:ascii="微软雅黑" w:eastAsia="微软雅黑"/>
                <w:sz w:val="21"/>
                <w:szCs w:val="22"/>
              </w:rPr>
              <w:t xml:space="preserve">: 可让学生成立小组，共同完成一个任务，包括固定分组、学生自选分组、组长建组、随机分组四种分组方式，还可设置不同的评价方式进行评分。 </w:t>
            </w:r>
          </w:p>
          <w:p w14:paraId="43220664">
            <w:pPr>
              <w:keepNext w:val="0"/>
              <w:keepLines w:val="0"/>
              <w:widowControl/>
              <w:numPr>
                <w:ilvl w:val="1"/>
                <w:numId w:val="7"/>
              </w:numPr>
              <w:suppressLineNumbers w:val="0"/>
              <w:snapToGrid/>
              <w:spacing w:beforeAutospacing="0" w:afterAutospacing="0" w:line="300" w:lineRule="auto"/>
              <w:ind w:left="0" w:leftChars="0" w:right="0" w:rightChars="0" w:firstLine="420" w:firstLineChars="200"/>
              <w:jc w:val="left"/>
              <w:rPr>
                <w:rFonts w:ascii="微软雅黑" w:eastAsia="微软雅黑"/>
                <w:sz w:val="21"/>
                <w:szCs w:val="22"/>
              </w:rPr>
            </w:pPr>
            <w:r>
              <w:rPr>
                <w:rStyle w:val="26"/>
                <w:rFonts w:ascii="微软雅黑" w:eastAsia="微软雅黑"/>
                <w:sz w:val="21"/>
                <w:szCs w:val="22"/>
              </w:rPr>
              <w:t>投票</w:t>
            </w:r>
            <w:r>
              <w:rPr>
                <w:rFonts w:ascii="微软雅黑" w:eastAsia="微软雅黑"/>
                <w:sz w:val="21"/>
                <w:szCs w:val="22"/>
              </w:rPr>
              <w:t xml:space="preserve">: 投票一共有四种类型：赞同/反对、正确/错误、选A/选B、A/B/C/D，教师可根据情况自行选择。 </w:t>
            </w:r>
          </w:p>
          <w:p w14:paraId="33CF3E4E">
            <w:pPr>
              <w:keepNext w:val="0"/>
              <w:keepLines w:val="0"/>
              <w:widowControl/>
              <w:numPr>
                <w:ilvl w:val="1"/>
                <w:numId w:val="7"/>
              </w:numPr>
              <w:suppressLineNumbers w:val="0"/>
              <w:snapToGrid/>
              <w:spacing w:beforeAutospacing="0" w:afterAutospacing="0" w:line="300" w:lineRule="auto"/>
              <w:ind w:left="0" w:leftChars="0" w:right="0" w:rightChars="0" w:firstLine="420" w:firstLineChars="200"/>
              <w:jc w:val="left"/>
              <w:rPr>
                <w:rFonts w:ascii="微软雅黑" w:eastAsia="微软雅黑"/>
                <w:sz w:val="21"/>
                <w:szCs w:val="22"/>
              </w:rPr>
            </w:pPr>
            <w:r>
              <w:rPr>
                <w:rStyle w:val="26"/>
                <w:rFonts w:ascii="微软雅黑" w:eastAsia="微软雅黑"/>
                <w:sz w:val="21"/>
                <w:szCs w:val="22"/>
              </w:rPr>
              <w:t>评分</w:t>
            </w:r>
            <w:r>
              <w:rPr>
                <w:rFonts w:ascii="微软雅黑" w:eastAsia="微软雅黑"/>
                <w:sz w:val="21"/>
                <w:szCs w:val="22"/>
              </w:rPr>
              <w:t xml:space="preserve">: 教师可让学生就某一评分内容进行打分。 </w:t>
            </w:r>
          </w:p>
          <w:p w14:paraId="11E6E848">
            <w:pPr>
              <w:keepNext w:val="0"/>
              <w:keepLines w:val="0"/>
              <w:widowControl/>
              <w:numPr>
                <w:ilvl w:val="1"/>
                <w:numId w:val="7"/>
              </w:numPr>
              <w:suppressLineNumbers w:val="0"/>
              <w:snapToGrid/>
              <w:spacing w:beforeAutospacing="0" w:afterAutospacing="0" w:line="300" w:lineRule="auto"/>
              <w:ind w:left="0" w:leftChars="0" w:right="0" w:rightChars="0" w:firstLine="420" w:firstLineChars="200"/>
              <w:jc w:val="left"/>
              <w:rPr>
                <w:rFonts w:ascii="微软雅黑" w:eastAsia="微软雅黑"/>
                <w:sz w:val="21"/>
                <w:szCs w:val="22"/>
              </w:rPr>
            </w:pPr>
            <w:r>
              <w:rPr>
                <w:rStyle w:val="26"/>
                <w:rFonts w:ascii="微软雅黑" w:eastAsia="微软雅黑"/>
                <w:sz w:val="21"/>
                <w:szCs w:val="22"/>
              </w:rPr>
              <w:t>群聊</w:t>
            </w:r>
            <w:r>
              <w:rPr>
                <w:rFonts w:ascii="微软雅黑" w:eastAsia="微软雅黑"/>
                <w:sz w:val="21"/>
                <w:szCs w:val="22"/>
              </w:rPr>
              <w:t xml:space="preserve">: 可就某一话题展开群聊。 </w:t>
            </w:r>
          </w:p>
          <w:p w14:paraId="770D5E7D">
            <w:pPr>
              <w:keepNext w:val="0"/>
              <w:keepLines w:val="0"/>
              <w:widowControl/>
              <w:numPr>
                <w:ilvl w:val="1"/>
                <w:numId w:val="7"/>
              </w:numPr>
              <w:suppressLineNumbers w:val="0"/>
              <w:snapToGrid/>
              <w:spacing w:beforeAutospacing="0" w:afterAutospacing="0" w:line="300" w:lineRule="auto"/>
              <w:ind w:left="0" w:leftChars="0" w:right="0" w:rightChars="0" w:firstLine="420" w:firstLineChars="200"/>
              <w:jc w:val="left"/>
              <w:rPr>
                <w:rFonts w:ascii="微软雅黑" w:eastAsia="微软雅黑"/>
                <w:sz w:val="21"/>
                <w:szCs w:val="22"/>
              </w:rPr>
            </w:pPr>
            <w:r>
              <w:rPr>
                <w:rStyle w:val="26"/>
                <w:rFonts w:ascii="微软雅黑" w:eastAsia="微软雅黑"/>
                <w:sz w:val="21"/>
                <w:szCs w:val="22"/>
              </w:rPr>
              <w:t>白板</w:t>
            </w:r>
            <w:r>
              <w:rPr>
                <w:rFonts w:ascii="微软雅黑" w:eastAsia="微软雅黑"/>
                <w:sz w:val="21"/>
                <w:szCs w:val="22"/>
              </w:rPr>
              <w:t xml:space="preserve">: 教师可在白板上手动书写笔记。 </w:t>
            </w:r>
          </w:p>
          <w:p w14:paraId="5FD150E9">
            <w:pPr>
              <w:keepNext w:val="0"/>
              <w:keepLines w:val="0"/>
              <w:widowControl/>
              <w:numPr>
                <w:ilvl w:val="1"/>
                <w:numId w:val="7"/>
              </w:numPr>
              <w:suppressLineNumbers w:val="0"/>
              <w:snapToGrid/>
              <w:spacing w:beforeAutospacing="0" w:afterAutospacing="0" w:line="300" w:lineRule="auto"/>
              <w:ind w:left="0" w:leftChars="0" w:right="0" w:rightChars="0" w:firstLine="420" w:firstLineChars="200"/>
              <w:jc w:val="left"/>
              <w:rPr>
                <w:rFonts w:ascii="微软雅黑" w:eastAsia="微软雅黑"/>
                <w:sz w:val="21"/>
                <w:szCs w:val="22"/>
              </w:rPr>
            </w:pPr>
            <w:r>
              <w:rPr>
                <w:rStyle w:val="26"/>
                <w:rFonts w:ascii="微软雅黑" w:eastAsia="微软雅黑"/>
                <w:sz w:val="21"/>
                <w:szCs w:val="22"/>
              </w:rPr>
              <w:t>计时器</w:t>
            </w:r>
            <w:r>
              <w:rPr>
                <w:rFonts w:ascii="微软雅黑" w:eastAsia="微软雅黑"/>
                <w:sz w:val="21"/>
                <w:szCs w:val="22"/>
              </w:rPr>
              <w:t xml:space="preserve">: 可进行计时和倒计时。 </w:t>
            </w:r>
          </w:p>
          <w:p w14:paraId="1A22C26E">
            <w:pPr>
              <w:keepNext w:val="0"/>
              <w:keepLines w:val="0"/>
              <w:widowControl/>
              <w:numPr>
                <w:ilvl w:val="1"/>
                <w:numId w:val="7"/>
              </w:numPr>
              <w:suppressLineNumbers w:val="0"/>
              <w:snapToGrid/>
              <w:spacing w:beforeAutospacing="0" w:afterAutospacing="0" w:line="300" w:lineRule="auto"/>
              <w:ind w:left="0" w:leftChars="0" w:right="0" w:rightChars="0" w:firstLine="420" w:firstLineChars="200"/>
              <w:jc w:val="left"/>
              <w:rPr>
                <w:rFonts w:ascii="微软雅黑" w:eastAsia="微软雅黑"/>
                <w:sz w:val="21"/>
                <w:szCs w:val="22"/>
              </w:rPr>
            </w:pPr>
            <w:r>
              <w:rPr>
                <w:rStyle w:val="26"/>
                <w:rFonts w:ascii="微软雅黑" w:eastAsia="微软雅黑"/>
                <w:sz w:val="21"/>
                <w:szCs w:val="22"/>
              </w:rPr>
              <w:t>分组讨论</w:t>
            </w:r>
            <w:r>
              <w:rPr>
                <w:rFonts w:ascii="微软雅黑" w:eastAsia="微软雅黑"/>
                <w:sz w:val="21"/>
                <w:szCs w:val="22"/>
              </w:rPr>
              <w:t xml:space="preserve">: 教师可就某个话题发起小组讨论，分组有随机分组和成员自选分组两种方式，学生进入到某个小组后，可在小组内部讨论问题，并最后以小组名义进行总结发言。 </w:t>
            </w:r>
          </w:p>
          <w:p w14:paraId="66C5F569">
            <w:pPr>
              <w:keepNext w:val="0"/>
              <w:keepLines w:val="0"/>
              <w:widowControl/>
              <w:numPr>
                <w:ilvl w:val="1"/>
                <w:numId w:val="7"/>
              </w:numPr>
              <w:suppressLineNumbers w:val="0"/>
              <w:snapToGrid/>
              <w:spacing w:beforeAutospacing="0" w:afterAutospacing="0" w:line="300" w:lineRule="auto"/>
              <w:ind w:left="0" w:leftChars="0" w:right="0" w:rightChars="0" w:firstLine="420" w:firstLineChars="200"/>
              <w:jc w:val="left"/>
              <w:rPr>
                <w:rFonts w:ascii="微软雅黑" w:eastAsia="微软雅黑"/>
                <w:sz w:val="21"/>
                <w:szCs w:val="22"/>
              </w:rPr>
            </w:pPr>
            <w:r>
              <w:rPr>
                <w:rStyle w:val="26"/>
                <w:rFonts w:ascii="微软雅黑" w:eastAsia="微软雅黑"/>
                <w:sz w:val="21"/>
                <w:szCs w:val="22"/>
              </w:rPr>
              <w:t>活动库</w:t>
            </w:r>
            <w:r>
              <w:rPr>
                <w:rFonts w:ascii="微软雅黑" w:eastAsia="微软雅黑"/>
                <w:sz w:val="21"/>
                <w:szCs w:val="22"/>
              </w:rPr>
              <w:t xml:space="preserve">: 所有的互动活动都会留存下来，查看互动记录，并支持再次发放。 </w:t>
            </w:r>
          </w:p>
          <w:p w14:paraId="70E0D485">
            <w:pPr>
              <w:pStyle w:val="2"/>
              <w:keepNext w:val="0"/>
              <w:keepLines w:val="0"/>
              <w:widowControl/>
              <w:numPr>
                <w:numId w:val="0"/>
              </w:numPr>
              <w:suppressLineNumbers w:val="0"/>
              <w:snapToGrid/>
              <w:spacing w:before="0" w:beforeAutospacing="0" w:after="0" w:afterAutospacing="0" w:line="240" w:lineRule="auto"/>
              <w:ind w:left="0" w:leftChars="0" w:right="0" w:rightChars="0" w:firstLine="0" w:firstLineChars="0"/>
              <w:jc w:val="left"/>
              <w:outlineLvl w:val="0"/>
              <w:rPr>
                <w:rFonts w:ascii="微软雅黑" w:eastAsia="微软雅黑"/>
                <w:b/>
                <w:sz w:val="21"/>
                <w:szCs w:val="32"/>
              </w:rPr>
            </w:pPr>
            <w:bookmarkStart w:id="0" w:name="_GoBack"/>
            <w:bookmarkEnd w:id="0"/>
            <w:r>
              <w:rPr>
                <w:rFonts w:ascii="微软雅黑" w:eastAsia="微软雅黑"/>
                <w:b/>
                <w:sz w:val="21"/>
                <w:szCs w:val="32"/>
              </w:rPr>
              <w:t xml:space="preserve">7. 业务系统界面管理 </w:t>
            </w:r>
          </w:p>
          <w:p w14:paraId="47FA7276">
            <w:pPr>
              <w:keepNext w:val="0"/>
              <w:keepLines w:val="0"/>
              <w:widowControl/>
              <w:numPr>
                <w:ilvl w:val="0"/>
                <w:numId w:val="8"/>
              </w:numPr>
              <w:suppressLineNumbers w:val="0"/>
              <w:snapToGrid/>
              <w:spacing w:beforeAutospacing="0" w:afterAutospacing="0" w:line="300" w:lineRule="auto"/>
              <w:ind w:left="0" w:leftChars="0" w:right="0" w:rightChars="0" w:firstLine="420" w:firstLineChars="200"/>
              <w:jc w:val="left"/>
              <w:rPr>
                <w:rFonts w:ascii="微软雅黑" w:eastAsia="微软雅黑"/>
                <w:sz w:val="21"/>
                <w:szCs w:val="22"/>
              </w:rPr>
            </w:pPr>
            <w:r>
              <w:rPr>
                <w:rStyle w:val="26"/>
                <w:rFonts w:ascii="微软雅黑" w:eastAsia="微软雅黑"/>
                <w:sz w:val="21"/>
                <w:szCs w:val="22"/>
              </w:rPr>
              <w:t>一、万能表单</w:t>
            </w:r>
            <w:r>
              <w:rPr>
                <w:rFonts w:ascii="微软雅黑" w:eastAsia="微软雅黑"/>
                <w:sz w:val="21"/>
                <w:szCs w:val="22"/>
              </w:rPr>
              <w:t xml:space="preserve"> </w:t>
            </w:r>
          </w:p>
          <w:p w14:paraId="6EB163E9">
            <w:pPr>
              <w:keepNext w:val="0"/>
              <w:keepLines w:val="0"/>
              <w:widowControl/>
              <w:numPr>
                <w:ilvl w:val="1"/>
                <w:numId w:val="8"/>
              </w:numPr>
              <w:suppressLineNumbers w:val="0"/>
              <w:snapToGrid/>
              <w:spacing w:beforeAutospacing="0" w:afterAutospacing="0" w:line="300" w:lineRule="auto"/>
              <w:ind w:left="0" w:leftChars="0" w:right="0" w:rightChars="0" w:firstLine="420" w:firstLineChars="200"/>
              <w:jc w:val="left"/>
              <w:rPr>
                <w:rFonts w:ascii="微软雅黑" w:eastAsia="微软雅黑"/>
                <w:sz w:val="21"/>
                <w:szCs w:val="22"/>
              </w:rPr>
            </w:pPr>
            <w:r>
              <w:rPr>
                <w:rFonts w:ascii="微软雅黑" w:eastAsia="微软雅黑"/>
                <w:sz w:val="21"/>
                <w:szCs w:val="22"/>
              </w:rPr>
              <w:t xml:space="preserve">支持新建万能表单/复制已存在表单/AI建表。 </w:t>
            </w:r>
          </w:p>
          <w:p w14:paraId="2C44B8B4">
            <w:pPr>
              <w:keepNext w:val="0"/>
              <w:keepLines w:val="0"/>
              <w:widowControl/>
              <w:numPr>
                <w:ilvl w:val="1"/>
                <w:numId w:val="8"/>
              </w:numPr>
              <w:suppressLineNumbers w:val="0"/>
              <w:snapToGrid/>
              <w:spacing w:beforeAutospacing="0" w:afterAutospacing="0" w:line="300" w:lineRule="auto"/>
              <w:ind w:left="0" w:leftChars="0" w:right="0" w:rightChars="0" w:firstLine="420" w:firstLineChars="200"/>
              <w:jc w:val="left"/>
              <w:rPr>
                <w:rFonts w:ascii="微软雅黑" w:eastAsia="微软雅黑"/>
                <w:sz w:val="21"/>
                <w:szCs w:val="22"/>
              </w:rPr>
            </w:pPr>
            <w:r>
              <w:rPr>
                <w:rFonts w:ascii="微软雅黑" w:eastAsia="微软雅黑"/>
                <w:sz w:val="21"/>
                <w:szCs w:val="22"/>
              </w:rPr>
              <w:t xml:space="preserve">提供组成表单的字段，包括： </w:t>
            </w:r>
          </w:p>
          <w:p w14:paraId="506BE961">
            <w:pPr>
              <w:keepNext w:val="0"/>
              <w:keepLines w:val="0"/>
              <w:widowControl/>
              <w:numPr>
                <w:ilvl w:val="2"/>
                <w:numId w:val="8"/>
              </w:numPr>
              <w:suppressLineNumbers w:val="0"/>
              <w:snapToGrid/>
              <w:spacing w:beforeAutospacing="0" w:afterAutospacing="0" w:line="300" w:lineRule="auto"/>
              <w:ind w:left="0" w:leftChars="0" w:right="0" w:rightChars="0" w:firstLine="420" w:firstLineChars="200"/>
              <w:jc w:val="left"/>
              <w:rPr>
                <w:rFonts w:ascii="微软雅黑" w:eastAsia="微软雅黑"/>
                <w:sz w:val="21"/>
                <w:szCs w:val="22"/>
              </w:rPr>
            </w:pPr>
            <w:r>
              <w:rPr>
                <w:rFonts w:ascii="微软雅黑" w:eastAsia="微软雅黑"/>
                <w:sz w:val="21"/>
                <w:szCs w:val="22"/>
              </w:rPr>
              <w:t xml:space="preserve">布局容器：标签页。 </w:t>
            </w:r>
          </w:p>
          <w:p w14:paraId="73802FBF">
            <w:pPr>
              <w:keepNext w:val="0"/>
              <w:keepLines w:val="0"/>
              <w:widowControl/>
              <w:numPr>
                <w:ilvl w:val="2"/>
                <w:numId w:val="8"/>
              </w:numPr>
              <w:suppressLineNumbers w:val="0"/>
              <w:snapToGrid/>
              <w:spacing w:beforeAutospacing="0" w:afterAutospacing="0" w:line="300" w:lineRule="auto"/>
              <w:ind w:left="0" w:leftChars="0" w:right="0" w:rightChars="0" w:firstLine="420" w:firstLineChars="200"/>
              <w:jc w:val="left"/>
              <w:rPr>
                <w:rFonts w:ascii="微软雅黑" w:eastAsia="微软雅黑"/>
                <w:sz w:val="21"/>
                <w:szCs w:val="22"/>
              </w:rPr>
            </w:pPr>
            <w:r>
              <w:rPr>
                <w:rFonts w:ascii="微软雅黑" w:eastAsia="微软雅黑"/>
                <w:sz w:val="21"/>
                <w:szCs w:val="22"/>
              </w:rPr>
              <w:t xml:space="preserve">基础字段：单行输入、多行输入、数字输入、滑动条、评分、说明文字、单选、多选、多级下拉、日期、日期区间、照片、视频、附件、联系人、部门。 </w:t>
            </w:r>
          </w:p>
          <w:p w14:paraId="2CBC611A">
            <w:pPr>
              <w:keepNext w:val="0"/>
              <w:keepLines w:val="0"/>
              <w:widowControl/>
              <w:numPr>
                <w:ilvl w:val="2"/>
                <w:numId w:val="8"/>
              </w:numPr>
              <w:suppressLineNumbers w:val="0"/>
              <w:snapToGrid/>
              <w:spacing w:beforeAutospacing="0" w:afterAutospacing="0" w:line="300" w:lineRule="auto"/>
              <w:ind w:left="0" w:leftChars="0" w:right="0" w:rightChars="0" w:firstLine="420" w:firstLineChars="200"/>
              <w:jc w:val="left"/>
              <w:rPr>
                <w:rFonts w:ascii="微软雅黑" w:eastAsia="微软雅黑"/>
                <w:sz w:val="21"/>
                <w:szCs w:val="22"/>
              </w:rPr>
            </w:pPr>
            <w:r>
              <w:rPr>
                <w:rFonts w:ascii="微软雅黑" w:eastAsia="微软雅黑"/>
                <w:sz w:val="21"/>
                <w:szCs w:val="22"/>
              </w:rPr>
              <w:t xml:space="preserve">高级字段：子表单、富文本、计算公式、自动编号、图片单选、图片多选、矩阵单选、矩阵多选、按钮、选择数据、直播、定位、地址、手写签名。 </w:t>
            </w:r>
          </w:p>
          <w:p w14:paraId="281C6D7F">
            <w:pPr>
              <w:keepNext w:val="0"/>
              <w:keepLines w:val="0"/>
              <w:widowControl/>
              <w:numPr>
                <w:ilvl w:val="2"/>
                <w:numId w:val="8"/>
              </w:numPr>
              <w:suppressLineNumbers w:val="0"/>
              <w:snapToGrid/>
              <w:spacing w:beforeAutospacing="0" w:afterAutospacing="0" w:line="300" w:lineRule="auto"/>
              <w:ind w:left="0" w:leftChars="0" w:right="0" w:rightChars="0" w:firstLine="420" w:firstLineChars="200"/>
              <w:jc w:val="left"/>
              <w:rPr>
                <w:rFonts w:ascii="微软雅黑" w:eastAsia="微软雅黑"/>
                <w:sz w:val="21"/>
                <w:szCs w:val="22"/>
              </w:rPr>
            </w:pPr>
            <w:r>
              <w:rPr>
                <w:rFonts w:ascii="微软雅黑" w:eastAsia="微软雅黑"/>
                <w:sz w:val="21"/>
                <w:szCs w:val="22"/>
              </w:rPr>
              <w:t xml:space="preserve">系统字段：所属人。 </w:t>
            </w:r>
          </w:p>
          <w:p w14:paraId="40602ED4">
            <w:pPr>
              <w:keepNext w:val="0"/>
              <w:keepLines w:val="0"/>
              <w:widowControl/>
              <w:numPr>
                <w:ilvl w:val="1"/>
                <w:numId w:val="8"/>
              </w:numPr>
              <w:suppressLineNumbers w:val="0"/>
              <w:snapToGrid/>
              <w:spacing w:beforeAutospacing="0" w:afterAutospacing="0" w:line="300" w:lineRule="auto"/>
              <w:ind w:left="0" w:leftChars="0" w:right="0" w:rightChars="0" w:firstLine="420" w:firstLineChars="200"/>
              <w:jc w:val="left"/>
              <w:rPr>
                <w:rFonts w:ascii="微软雅黑" w:eastAsia="微软雅黑"/>
                <w:sz w:val="21"/>
                <w:szCs w:val="22"/>
              </w:rPr>
            </w:pPr>
            <w:r>
              <w:rPr>
                <w:rFonts w:ascii="微软雅黑" w:eastAsia="微软雅黑"/>
                <w:sz w:val="21"/>
                <w:szCs w:val="22"/>
              </w:rPr>
              <w:t xml:space="preserve">针对文本、日期类型的字段，系统可以预设不同的数据格式。 包括自定义、数据联动（调用另一个表单中满足一定条件的录入数据）、默认填充、公式提取数据。 </w:t>
            </w:r>
          </w:p>
          <w:p w14:paraId="2DD31C0E">
            <w:pPr>
              <w:keepNext w:val="0"/>
              <w:keepLines w:val="0"/>
              <w:widowControl/>
              <w:numPr>
                <w:ilvl w:val="1"/>
                <w:numId w:val="8"/>
              </w:numPr>
              <w:suppressLineNumbers w:val="0"/>
              <w:snapToGrid/>
              <w:spacing w:beforeAutospacing="0" w:afterAutospacing="0" w:line="300" w:lineRule="auto"/>
              <w:ind w:left="0" w:leftChars="0" w:right="0" w:rightChars="0" w:firstLine="420" w:firstLineChars="200"/>
              <w:jc w:val="left"/>
              <w:rPr>
                <w:rFonts w:ascii="微软雅黑" w:eastAsia="微软雅黑"/>
                <w:sz w:val="21"/>
                <w:szCs w:val="22"/>
              </w:rPr>
            </w:pPr>
            <w:r>
              <w:rPr>
                <w:rFonts w:ascii="微软雅黑" w:eastAsia="微软雅黑"/>
                <w:sz w:val="21"/>
                <w:szCs w:val="22"/>
              </w:rPr>
              <w:t xml:space="preserve">表单的发放、收集和审核过程中，支持设置字段可见状态、是否必填、表单布局、支持填写缓存； 管理者可以对表单数据进行审核操作； 填写者提交表单时，可以通过公式设置表单提交检验条件，不满足公式的数据将不能提交。 </w:t>
            </w:r>
          </w:p>
          <w:p w14:paraId="22B4543F">
            <w:pPr>
              <w:keepNext w:val="0"/>
              <w:keepLines w:val="0"/>
              <w:widowControl/>
              <w:numPr>
                <w:ilvl w:val="1"/>
                <w:numId w:val="8"/>
              </w:numPr>
              <w:suppressLineNumbers w:val="0"/>
              <w:snapToGrid/>
              <w:spacing w:beforeAutospacing="0" w:afterAutospacing="0" w:line="300" w:lineRule="auto"/>
              <w:ind w:left="0" w:leftChars="0" w:right="0" w:rightChars="0" w:firstLine="420" w:firstLineChars="200"/>
              <w:jc w:val="left"/>
              <w:rPr>
                <w:rFonts w:ascii="微软雅黑" w:eastAsia="微软雅黑"/>
                <w:sz w:val="21"/>
                <w:szCs w:val="22"/>
              </w:rPr>
            </w:pPr>
            <w:r>
              <w:rPr>
                <w:rFonts w:ascii="微软雅黑" w:eastAsia="微软雅黑"/>
                <w:sz w:val="21"/>
                <w:szCs w:val="22"/>
              </w:rPr>
              <w:t xml:space="preserve">可以自定义打印模板，将数据导出为所需样式的word或pdf格式文件。 </w:t>
            </w:r>
          </w:p>
          <w:p w14:paraId="12B9A4E5">
            <w:pPr>
              <w:keepNext w:val="0"/>
              <w:keepLines w:val="0"/>
              <w:widowControl/>
              <w:numPr>
                <w:ilvl w:val="1"/>
                <w:numId w:val="8"/>
              </w:numPr>
              <w:suppressLineNumbers w:val="0"/>
              <w:snapToGrid/>
              <w:spacing w:beforeAutospacing="0" w:afterAutospacing="0" w:line="300" w:lineRule="auto"/>
              <w:ind w:left="0" w:leftChars="0" w:right="0" w:rightChars="0" w:firstLine="420" w:firstLineChars="200"/>
              <w:jc w:val="left"/>
              <w:rPr>
                <w:rFonts w:ascii="微软雅黑" w:eastAsia="微软雅黑"/>
                <w:sz w:val="21"/>
                <w:szCs w:val="22"/>
              </w:rPr>
            </w:pPr>
            <w:r>
              <w:rPr>
                <w:rFonts w:ascii="微软雅黑" w:eastAsia="微软雅黑"/>
                <w:sz w:val="21"/>
                <w:szCs w:val="22"/>
              </w:rPr>
              <w:t xml:space="preserve">可设置不同使用角色看到不同范围的数据、看到不同的字段、不同的操作按钮。 </w:t>
            </w:r>
          </w:p>
          <w:p w14:paraId="527B1C95">
            <w:pPr>
              <w:keepNext w:val="0"/>
              <w:keepLines w:val="0"/>
              <w:widowControl/>
              <w:numPr>
                <w:ilvl w:val="0"/>
                <w:numId w:val="8"/>
              </w:numPr>
              <w:suppressLineNumbers w:val="0"/>
              <w:snapToGrid/>
              <w:spacing w:beforeAutospacing="0" w:afterAutospacing="0" w:line="300" w:lineRule="auto"/>
              <w:ind w:left="0" w:leftChars="0" w:right="0" w:rightChars="0" w:firstLine="420" w:firstLineChars="200"/>
              <w:jc w:val="left"/>
              <w:rPr>
                <w:rFonts w:ascii="微软雅黑" w:eastAsia="微软雅黑"/>
                <w:sz w:val="21"/>
                <w:szCs w:val="22"/>
              </w:rPr>
            </w:pPr>
            <w:r>
              <w:rPr>
                <w:rStyle w:val="26"/>
                <w:rFonts w:ascii="微软雅黑" w:eastAsia="微软雅黑"/>
                <w:sz w:val="21"/>
                <w:szCs w:val="22"/>
              </w:rPr>
              <w:t>二、审批引擎</w:t>
            </w:r>
            <w:r>
              <w:rPr>
                <w:rFonts w:ascii="微软雅黑" w:eastAsia="微软雅黑"/>
                <w:sz w:val="21"/>
                <w:szCs w:val="22"/>
              </w:rPr>
              <w:t xml:space="preserve"> </w:t>
            </w:r>
          </w:p>
          <w:p w14:paraId="63C36276">
            <w:pPr>
              <w:keepNext w:val="0"/>
              <w:keepLines w:val="0"/>
              <w:widowControl/>
              <w:numPr>
                <w:ilvl w:val="1"/>
                <w:numId w:val="8"/>
              </w:numPr>
              <w:suppressLineNumbers w:val="0"/>
              <w:snapToGrid/>
              <w:spacing w:beforeAutospacing="0" w:afterAutospacing="0" w:line="300" w:lineRule="auto"/>
              <w:ind w:left="0" w:leftChars="0" w:right="0" w:rightChars="0" w:firstLine="420" w:firstLineChars="200"/>
              <w:jc w:val="left"/>
              <w:rPr>
                <w:rFonts w:ascii="微软雅黑" w:eastAsia="微软雅黑"/>
                <w:sz w:val="21"/>
                <w:szCs w:val="22"/>
              </w:rPr>
            </w:pPr>
            <w:r>
              <w:rPr>
                <w:rFonts w:ascii="微软雅黑" w:eastAsia="微软雅黑"/>
                <w:sz w:val="21"/>
                <w:szCs w:val="22"/>
              </w:rPr>
              <w:t xml:space="preserve">支持新建万能审批/复制已存在审批。 </w:t>
            </w:r>
          </w:p>
          <w:p w14:paraId="33F06E82">
            <w:pPr>
              <w:keepNext w:val="0"/>
              <w:keepLines w:val="0"/>
              <w:widowControl/>
              <w:numPr>
                <w:ilvl w:val="1"/>
                <w:numId w:val="8"/>
              </w:numPr>
              <w:suppressLineNumbers w:val="0"/>
              <w:snapToGrid/>
              <w:spacing w:beforeAutospacing="0" w:afterAutospacing="0" w:line="300" w:lineRule="auto"/>
              <w:ind w:left="0" w:leftChars="0" w:right="0" w:rightChars="0" w:firstLine="420" w:firstLineChars="200"/>
              <w:jc w:val="left"/>
              <w:rPr>
                <w:rFonts w:ascii="微软雅黑" w:eastAsia="微软雅黑"/>
                <w:sz w:val="21"/>
                <w:szCs w:val="22"/>
              </w:rPr>
            </w:pPr>
            <w:r>
              <w:rPr>
                <w:rFonts w:ascii="微软雅黑" w:eastAsia="微软雅黑"/>
                <w:sz w:val="21"/>
                <w:szCs w:val="22"/>
              </w:rPr>
              <w:t xml:space="preserve">提供自建审批应用引擎； 支持单位创建、发布、管理个性化审批。 </w:t>
            </w:r>
          </w:p>
          <w:p w14:paraId="3D17503A">
            <w:pPr>
              <w:keepNext w:val="0"/>
              <w:keepLines w:val="0"/>
              <w:widowControl/>
              <w:numPr>
                <w:ilvl w:val="1"/>
                <w:numId w:val="8"/>
              </w:numPr>
              <w:suppressLineNumbers w:val="0"/>
              <w:snapToGrid/>
              <w:spacing w:beforeAutospacing="0" w:afterAutospacing="0" w:line="300" w:lineRule="auto"/>
              <w:ind w:left="0" w:leftChars="0" w:right="0" w:rightChars="0" w:firstLine="420" w:firstLineChars="200"/>
              <w:jc w:val="left"/>
              <w:rPr>
                <w:rFonts w:ascii="微软雅黑" w:eastAsia="微软雅黑"/>
                <w:sz w:val="21"/>
                <w:szCs w:val="22"/>
              </w:rPr>
            </w:pPr>
            <w:r>
              <w:rPr>
                <w:rFonts w:ascii="微软雅黑" w:eastAsia="微软雅黑"/>
                <w:sz w:val="21"/>
                <w:szCs w:val="22"/>
              </w:rPr>
              <w:t xml:space="preserve">支持修改审批名和审批应用的图标。 </w:t>
            </w:r>
          </w:p>
          <w:p w14:paraId="79225831">
            <w:pPr>
              <w:keepNext w:val="0"/>
              <w:keepLines w:val="0"/>
              <w:widowControl/>
              <w:numPr>
                <w:ilvl w:val="1"/>
                <w:numId w:val="8"/>
              </w:numPr>
              <w:suppressLineNumbers w:val="0"/>
              <w:snapToGrid/>
              <w:spacing w:beforeAutospacing="0" w:afterAutospacing="0" w:line="300" w:lineRule="auto"/>
              <w:ind w:left="0" w:leftChars="0" w:right="0" w:rightChars="0" w:firstLine="420" w:firstLineChars="200"/>
              <w:jc w:val="left"/>
              <w:rPr>
                <w:rFonts w:ascii="微软雅黑" w:eastAsia="微软雅黑"/>
                <w:sz w:val="21"/>
                <w:szCs w:val="22"/>
              </w:rPr>
            </w:pPr>
            <w:r>
              <w:rPr>
                <w:rFonts w:ascii="微软雅黑" w:eastAsia="微软雅黑"/>
                <w:sz w:val="21"/>
                <w:szCs w:val="22"/>
              </w:rPr>
              <w:t xml:space="preserve">支持根据组件库拖拽生成审批页面； 组件包含：单行输入、多行输入、数字输入、单选、多选、下拉框、下拉复选、多级下拉、日期、日期区间、图片、视频、附件、联系人、部门、子表单、富文本、计算公式、自动编号、图片单选、图片多选、按钮、选择数据、关联审批、定位、地址、手写签名。 具有多种预置好的考勤组件包可供选择，包含：请假套件、外出套件、加班套件、补卡套件、销假套件。 </w:t>
            </w:r>
          </w:p>
          <w:p w14:paraId="0B8B1116">
            <w:pPr>
              <w:keepNext w:val="0"/>
              <w:keepLines w:val="0"/>
              <w:widowControl/>
              <w:numPr>
                <w:ilvl w:val="1"/>
                <w:numId w:val="8"/>
              </w:numPr>
              <w:suppressLineNumbers w:val="0"/>
              <w:snapToGrid/>
              <w:spacing w:beforeAutospacing="0" w:afterAutospacing="0" w:line="300" w:lineRule="auto"/>
              <w:ind w:left="0" w:leftChars="0" w:right="0" w:rightChars="0" w:firstLine="420" w:firstLineChars="200"/>
              <w:jc w:val="left"/>
              <w:rPr>
                <w:rFonts w:ascii="微软雅黑" w:eastAsia="微软雅黑"/>
                <w:sz w:val="21"/>
                <w:szCs w:val="22"/>
              </w:rPr>
            </w:pPr>
            <w:r>
              <w:rPr>
                <w:rFonts w:ascii="微软雅黑" w:eastAsia="微软雅黑"/>
                <w:sz w:val="21"/>
                <w:szCs w:val="22"/>
              </w:rPr>
              <w:t xml:space="preserve">具有丰富的字段属性设置功能，支持设置字段的标题、别名、描述、默认值、格式、填写辅助、脱敏设置、是否必填、校验、权限、样式等各种属性，能够实现复杂表单的自定义创建及修改，无需定制开发。 </w:t>
            </w:r>
          </w:p>
          <w:p w14:paraId="22E7B6A2">
            <w:pPr>
              <w:keepNext w:val="0"/>
              <w:keepLines w:val="0"/>
              <w:widowControl/>
              <w:numPr>
                <w:ilvl w:val="1"/>
                <w:numId w:val="8"/>
              </w:numPr>
              <w:suppressLineNumbers w:val="0"/>
              <w:snapToGrid/>
              <w:spacing w:beforeAutospacing="0" w:afterAutospacing="0" w:line="300" w:lineRule="auto"/>
              <w:ind w:left="0" w:leftChars="0" w:right="0" w:rightChars="0" w:firstLine="420" w:firstLineChars="200"/>
              <w:jc w:val="left"/>
              <w:rPr>
                <w:rFonts w:ascii="微软雅黑" w:eastAsia="微软雅黑"/>
                <w:sz w:val="21"/>
                <w:szCs w:val="22"/>
              </w:rPr>
            </w:pPr>
            <w:r>
              <w:rPr>
                <w:rFonts w:ascii="微软雅黑" w:eastAsia="微软雅黑"/>
                <w:sz w:val="21"/>
                <w:szCs w:val="22"/>
              </w:rPr>
              <w:t xml:space="preserve">部分字段具有关联其它表单数据、数据联动、从第三方获取数据的功能。 能够实现多表、多流程间的数据关联和联动。 </w:t>
            </w:r>
          </w:p>
          <w:p w14:paraId="412C4C6B">
            <w:pPr>
              <w:keepNext w:val="0"/>
              <w:keepLines w:val="0"/>
              <w:widowControl/>
              <w:numPr>
                <w:ilvl w:val="1"/>
                <w:numId w:val="8"/>
              </w:numPr>
              <w:suppressLineNumbers w:val="0"/>
              <w:snapToGrid/>
              <w:spacing w:beforeAutospacing="0" w:afterAutospacing="0" w:line="300" w:lineRule="auto"/>
              <w:ind w:left="0" w:leftChars="0" w:right="0" w:rightChars="0" w:firstLine="420" w:firstLineChars="200"/>
              <w:jc w:val="left"/>
              <w:rPr>
                <w:rFonts w:ascii="微软雅黑" w:eastAsia="微软雅黑"/>
                <w:sz w:val="21"/>
                <w:szCs w:val="22"/>
              </w:rPr>
            </w:pPr>
            <w:r>
              <w:rPr>
                <w:rFonts w:ascii="微软雅黑" w:eastAsia="微软雅黑"/>
                <w:sz w:val="21"/>
                <w:szCs w:val="22"/>
              </w:rPr>
              <w:t xml:space="preserve">支持设置PC端流程表单填写时为多列的样式，并且可以自定义每个字段在表单内的显示宽度。 </w:t>
            </w:r>
          </w:p>
          <w:p w14:paraId="5AFAF42A">
            <w:pPr>
              <w:keepNext w:val="0"/>
              <w:keepLines w:val="0"/>
              <w:widowControl/>
              <w:numPr>
                <w:ilvl w:val="1"/>
                <w:numId w:val="8"/>
              </w:numPr>
              <w:suppressLineNumbers w:val="0"/>
              <w:snapToGrid/>
              <w:spacing w:beforeAutospacing="0" w:afterAutospacing="0" w:line="300" w:lineRule="auto"/>
              <w:ind w:left="0" w:leftChars="0" w:right="0" w:rightChars="0" w:firstLine="420" w:firstLineChars="200"/>
              <w:jc w:val="left"/>
              <w:rPr>
                <w:rFonts w:ascii="微软雅黑" w:eastAsia="微软雅黑"/>
                <w:sz w:val="21"/>
                <w:szCs w:val="22"/>
              </w:rPr>
            </w:pPr>
            <w:r>
              <w:rPr>
                <w:rFonts w:ascii="微软雅黑" w:eastAsia="微软雅黑"/>
                <w:sz w:val="21"/>
                <w:szCs w:val="22"/>
              </w:rPr>
              <w:t xml:space="preserve">支持设置PC端填写页的页面样式，提供多套样式模板供选择。 </w:t>
            </w:r>
          </w:p>
          <w:p w14:paraId="07868455">
            <w:pPr>
              <w:keepNext w:val="0"/>
              <w:keepLines w:val="0"/>
              <w:widowControl/>
              <w:numPr>
                <w:ilvl w:val="1"/>
                <w:numId w:val="8"/>
              </w:numPr>
              <w:suppressLineNumbers w:val="0"/>
              <w:snapToGrid/>
              <w:spacing w:beforeAutospacing="0" w:afterAutospacing="0" w:line="300" w:lineRule="auto"/>
              <w:ind w:left="0" w:leftChars="0" w:right="0" w:rightChars="0" w:firstLine="420" w:firstLineChars="200"/>
              <w:jc w:val="left"/>
              <w:rPr>
                <w:rFonts w:ascii="微软雅黑" w:eastAsia="微软雅黑"/>
                <w:sz w:val="21"/>
                <w:szCs w:val="22"/>
              </w:rPr>
            </w:pPr>
            <w:r>
              <w:rPr>
                <w:rFonts w:ascii="微软雅黑" w:eastAsia="微软雅黑"/>
                <w:sz w:val="21"/>
                <w:szCs w:val="22"/>
              </w:rPr>
              <w:t xml:space="preserve">具有卡片＋连线式的流程编辑页面，操作简单，流程直观。 </w:t>
            </w:r>
          </w:p>
          <w:p w14:paraId="5E289D67">
            <w:pPr>
              <w:keepNext w:val="0"/>
              <w:keepLines w:val="0"/>
              <w:widowControl/>
              <w:numPr>
                <w:ilvl w:val="1"/>
                <w:numId w:val="8"/>
              </w:numPr>
              <w:suppressLineNumbers w:val="0"/>
              <w:snapToGrid/>
              <w:spacing w:beforeAutospacing="0" w:afterAutospacing="0" w:line="300" w:lineRule="auto"/>
              <w:ind w:left="0" w:leftChars="0" w:right="0" w:rightChars="0" w:firstLine="420" w:firstLineChars="200"/>
              <w:jc w:val="left"/>
              <w:rPr>
                <w:rFonts w:ascii="微软雅黑" w:eastAsia="微软雅黑"/>
                <w:sz w:val="21"/>
                <w:szCs w:val="22"/>
              </w:rPr>
            </w:pPr>
            <w:r>
              <w:rPr>
                <w:rFonts w:ascii="微软雅黑" w:eastAsia="微软雅黑"/>
                <w:sz w:val="21"/>
                <w:szCs w:val="22"/>
              </w:rPr>
              <w:t xml:space="preserve">流程支持设置条件，实现在同一个审批应用，可以根据不同的条件走不同的审批流程。 条件支持设置名称、调整优先级。 </w:t>
            </w:r>
          </w:p>
          <w:p w14:paraId="466D3A3D">
            <w:pPr>
              <w:rPr>
                <w:sz w:val="20"/>
                <w:szCs w:val="22"/>
              </w:rPr>
            </w:pPr>
          </w:p>
          <w:p w14:paraId="274D098E">
            <w:pPr>
              <w:spacing w:line="360" w:lineRule="auto"/>
              <w:rPr>
                <w:rFonts w:hint="eastAsia" w:ascii="宋体" w:hAnsi="宋体" w:eastAsia="宋体" w:cs="宋体"/>
                <w:sz w:val="24"/>
                <w:szCs w:val="24"/>
                <w:highlight w:val="none"/>
                <w:lang w:val="en-US" w:eastAsia="zh-CN"/>
              </w:rPr>
            </w:pPr>
          </w:p>
        </w:tc>
      </w:tr>
      <w:tr w14:paraId="45CC85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355" w:type="dxa"/>
            <w:tcBorders>
              <w:bottom w:val="single" w:color="auto" w:sz="4" w:space="0"/>
            </w:tcBorders>
            <w:noWrap w:val="0"/>
            <w:vAlign w:val="center"/>
          </w:tcPr>
          <w:p w14:paraId="4A987B7C">
            <w:pPr>
              <w:widowControl/>
              <w:spacing w:before="100" w:beforeAutospacing="1" w:after="100" w:afterAutospacing="1"/>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商务要求</w:t>
            </w:r>
          </w:p>
          <w:p w14:paraId="1EBAC557">
            <w:pPr>
              <w:widowControl/>
              <w:spacing w:before="100" w:beforeAutospacing="1" w:after="100" w:afterAutospacing="1"/>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（包括采购标的的交付时间、地点、付款条件（进度和方式）包装和运输、售后服务保证、保险等。）</w:t>
            </w:r>
          </w:p>
        </w:tc>
        <w:tc>
          <w:tcPr>
            <w:tcW w:w="7305" w:type="dxa"/>
            <w:tcBorders>
              <w:bottom w:val="single" w:color="auto" w:sz="4" w:space="0"/>
            </w:tcBorders>
            <w:noWrap w:val="0"/>
            <w:vAlign w:val="top"/>
          </w:tcPr>
          <w:p w14:paraId="72E81E98">
            <w:pPr>
              <w:spacing w:line="360" w:lineRule="auto"/>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一、售后服务</w:t>
            </w:r>
          </w:p>
          <w:p w14:paraId="625514F2">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1.售后服务期：从</w:t>
            </w:r>
            <w:r>
              <w:rPr>
                <w:rFonts w:hint="eastAsia" w:ascii="宋体" w:hAnsi="宋体" w:eastAsia="宋体" w:cs="宋体"/>
                <w:sz w:val="24"/>
                <w:szCs w:val="24"/>
                <w:highlight w:val="none"/>
                <w:lang w:val="en-US" w:eastAsia="zh-CN"/>
              </w:rPr>
              <w:t>服务</w:t>
            </w:r>
            <w:r>
              <w:rPr>
                <w:rFonts w:hint="eastAsia" w:ascii="宋体" w:hAnsi="宋体" w:eastAsia="宋体" w:cs="宋体"/>
                <w:sz w:val="24"/>
                <w:szCs w:val="24"/>
                <w:highlight w:val="none"/>
              </w:rPr>
              <w:t>交付验收合格之日起1年。</w:t>
            </w:r>
          </w:p>
          <w:p w14:paraId="7CB348F9">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2.在售后服务期内，根据采购人需求提供项目相关的</w:t>
            </w:r>
            <w:r>
              <w:rPr>
                <w:rFonts w:hint="eastAsia" w:ascii="宋体" w:hAnsi="宋体" w:eastAsia="宋体" w:cs="宋体"/>
                <w:sz w:val="24"/>
                <w:szCs w:val="24"/>
                <w:highlight w:val="none"/>
                <w:lang w:val="en-US" w:eastAsia="zh-CN"/>
              </w:rPr>
              <w:t>服务要求</w:t>
            </w:r>
            <w:r>
              <w:rPr>
                <w:rFonts w:hint="eastAsia" w:ascii="宋体" w:hAnsi="宋体" w:eastAsia="宋体" w:cs="宋体"/>
                <w:sz w:val="24"/>
                <w:szCs w:val="24"/>
                <w:highlight w:val="none"/>
              </w:rPr>
              <w:t>。</w:t>
            </w:r>
          </w:p>
          <w:p w14:paraId="571957C3">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3.供应商须在接到采购人通知</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小时内响应，24小时内提供拍摄方案或修改服务，规定时间内完成交付。</w:t>
            </w:r>
          </w:p>
          <w:p w14:paraId="2F1CF46C">
            <w:pPr>
              <w:spacing w:line="360" w:lineRule="auto"/>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二、交付时间及地点</w:t>
            </w:r>
          </w:p>
          <w:p w14:paraId="5FD6EC9C">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服务</w:t>
            </w:r>
            <w:r>
              <w:rPr>
                <w:rFonts w:hint="eastAsia" w:ascii="宋体" w:hAnsi="宋体" w:eastAsia="宋体" w:cs="宋体"/>
                <w:sz w:val="24"/>
                <w:szCs w:val="24"/>
                <w:highlight w:val="none"/>
              </w:rPr>
              <w:t>时限：合同签订后</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个工作日内完成</w:t>
            </w:r>
            <w:r>
              <w:rPr>
                <w:rFonts w:hint="eastAsia" w:ascii="宋体" w:hAnsi="宋体" w:eastAsia="宋体" w:cs="宋体"/>
                <w:sz w:val="24"/>
                <w:szCs w:val="24"/>
                <w:highlight w:val="none"/>
                <w:lang w:val="en-US" w:eastAsia="zh-CN"/>
              </w:rPr>
              <w:t>采购要求服务内容的交付</w:t>
            </w:r>
            <w:r>
              <w:rPr>
                <w:rFonts w:hint="eastAsia" w:ascii="宋体" w:hAnsi="宋体" w:eastAsia="宋体" w:cs="宋体"/>
                <w:sz w:val="24"/>
                <w:szCs w:val="24"/>
                <w:highlight w:val="none"/>
              </w:rPr>
              <w:t>并通过采购人验收。</w:t>
            </w:r>
          </w:p>
          <w:p w14:paraId="6020B4C3">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2.服务地点：</w:t>
            </w:r>
            <w:r>
              <w:rPr>
                <w:rFonts w:hint="eastAsia" w:ascii="宋体" w:hAnsi="宋体" w:eastAsia="宋体" w:cs="宋体"/>
                <w:sz w:val="24"/>
                <w:szCs w:val="24"/>
                <w:highlight w:val="none"/>
                <w:lang w:val="en-US" w:eastAsia="zh-CN"/>
              </w:rPr>
              <w:t>江西省南昌市</w:t>
            </w:r>
            <w:r>
              <w:rPr>
                <w:rFonts w:hint="eastAsia" w:ascii="宋体" w:hAnsi="宋体" w:eastAsia="宋体" w:cs="宋体"/>
                <w:sz w:val="24"/>
                <w:szCs w:val="24"/>
                <w:highlight w:val="none"/>
              </w:rPr>
              <w:t>。</w:t>
            </w:r>
          </w:p>
          <w:p w14:paraId="5DC560FD">
            <w:pPr>
              <w:spacing w:line="360" w:lineRule="auto"/>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三、履约保证金提交及返还和付款方式</w:t>
            </w:r>
          </w:p>
          <w:p w14:paraId="2E5392EB">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合同签订时，供应商应向采购人交付合同总价款的5%作为履约保证金（履约保证金可以采用支票、汇票、本票、网上银行支付或者金融机构、担保机构出具的保函、保险公司出具的保证保险等非现金形式交纳）；通过验收后，采购人在30日内一次性无息全额退还。</w:t>
            </w:r>
          </w:p>
          <w:p w14:paraId="6CEEE4DD">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2.付款方式:项目验收合格后30日内支付合同总价的100%。</w:t>
            </w:r>
          </w:p>
          <w:p w14:paraId="529A100C">
            <w:pPr>
              <w:spacing w:line="360" w:lineRule="auto"/>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四、验收</w:t>
            </w:r>
          </w:p>
          <w:p w14:paraId="38EB9519">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1.中标人应严格按照采购人的</w:t>
            </w:r>
            <w:r>
              <w:rPr>
                <w:rFonts w:hint="eastAsia" w:ascii="宋体" w:hAnsi="宋体" w:eastAsia="宋体" w:cs="宋体"/>
                <w:sz w:val="24"/>
                <w:szCs w:val="24"/>
                <w:highlight w:val="none"/>
                <w:lang w:val="en-US" w:eastAsia="zh-CN"/>
              </w:rPr>
              <w:t>服务</w:t>
            </w:r>
            <w:r>
              <w:rPr>
                <w:rFonts w:hint="eastAsia" w:ascii="宋体" w:hAnsi="宋体" w:eastAsia="宋体" w:cs="宋体"/>
                <w:sz w:val="24"/>
                <w:szCs w:val="24"/>
                <w:highlight w:val="none"/>
              </w:rPr>
              <w:t>要求</w:t>
            </w:r>
            <w:r>
              <w:rPr>
                <w:rFonts w:hint="eastAsia" w:ascii="宋体" w:hAnsi="宋体" w:eastAsia="宋体" w:cs="宋体"/>
                <w:sz w:val="24"/>
                <w:szCs w:val="24"/>
                <w:highlight w:val="none"/>
                <w:lang w:val="en-US" w:eastAsia="zh-CN"/>
              </w:rPr>
              <w:t>提供相关服务</w:t>
            </w:r>
            <w:r>
              <w:rPr>
                <w:rFonts w:hint="eastAsia" w:ascii="宋体" w:hAnsi="宋体" w:eastAsia="宋体" w:cs="宋体"/>
                <w:sz w:val="24"/>
                <w:szCs w:val="24"/>
                <w:highlight w:val="none"/>
              </w:rPr>
              <w:t>，保证</w:t>
            </w:r>
            <w:r>
              <w:rPr>
                <w:rFonts w:hint="eastAsia" w:ascii="宋体" w:hAnsi="宋体" w:eastAsia="宋体" w:cs="宋体"/>
                <w:sz w:val="24"/>
                <w:szCs w:val="24"/>
                <w:highlight w:val="none"/>
                <w:lang w:val="en-US" w:eastAsia="zh-CN"/>
              </w:rPr>
              <w:t>培训内容和相关学习资源的质量</w:t>
            </w:r>
            <w:r>
              <w:rPr>
                <w:rFonts w:hint="eastAsia" w:ascii="宋体" w:hAnsi="宋体" w:eastAsia="宋体" w:cs="宋体"/>
                <w:sz w:val="24"/>
                <w:szCs w:val="24"/>
                <w:highlight w:val="none"/>
              </w:rPr>
              <w:t>。</w:t>
            </w:r>
          </w:p>
          <w:p w14:paraId="1CE29B06">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2.中标人应在约定的时间内将</w:t>
            </w:r>
            <w:r>
              <w:rPr>
                <w:rFonts w:hint="eastAsia" w:ascii="宋体" w:hAnsi="宋体" w:eastAsia="宋体" w:cs="宋体"/>
                <w:sz w:val="24"/>
                <w:szCs w:val="24"/>
                <w:highlight w:val="none"/>
                <w:lang w:val="en-US" w:eastAsia="zh-CN"/>
              </w:rPr>
              <w:t>服务实施方案</w:t>
            </w:r>
            <w:r>
              <w:rPr>
                <w:rFonts w:hint="eastAsia" w:ascii="宋体" w:hAnsi="宋体" w:eastAsia="宋体" w:cs="宋体"/>
                <w:sz w:val="24"/>
                <w:szCs w:val="24"/>
                <w:highlight w:val="none"/>
              </w:rPr>
              <w:t>交给采购人审查。经审查，</w:t>
            </w:r>
            <w:r>
              <w:rPr>
                <w:rFonts w:hint="eastAsia" w:ascii="宋体" w:hAnsi="宋体" w:eastAsia="宋体" w:cs="宋体"/>
                <w:sz w:val="24"/>
                <w:szCs w:val="24"/>
                <w:highlight w:val="none"/>
                <w:lang w:val="en-US" w:eastAsia="zh-CN"/>
              </w:rPr>
              <w:t>服务实施方案</w:t>
            </w:r>
            <w:r>
              <w:rPr>
                <w:rFonts w:hint="eastAsia" w:ascii="宋体" w:hAnsi="宋体" w:eastAsia="宋体" w:cs="宋体"/>
                <w:sz w:val="24"/>
                <w:szCs w:val="24"/>
                <w:highlight w:val="none"/>
              </w:rPr>
              <w:t>符合采购人</w:t>
            </w:r>
            <w:r>
              <w:rPr>
                <w:rFonts w:hint="eastAsia" w:ascii="宋体" w:hAnsi="宋体" w:eastAsia="宋体" w:cs="宋体"/>
                <w:sz w:val="24"/>
                <w:szCs w:val="24"/>
                <w:highlight w:val="none"/>
                <w:lang w:val="en-US" w:eastAsia="zh-CN"/>
              </w:rPr>
              <w:t>服务需求</w:t>
            </w:r>
            <w:r>
              <w:rPr>
                <w:rFonts w:hint="eastAsia" w:ascii="宋体" w:hAnsi="宋体" w:eastAsia="宋体" w:cs="宋体"/>
                <w:sz w:val="24"/>
                <w:szCs w:val="24"/>
                <w:highlight w:val="none"/>
              </w:rPr>
              <w:t>的，采购人将予以接受。如采购人对该</w:t>
            </w:r>
            <w:r>
              <w:rPr>
                <w:rFonts w:hint="eastAsia" w:ascii="宋体" w:hAnsi="宋体" w:eastAsia="宋体" w:cs="宋体"/>
                <w:sz w:val="24"/>
                <w:szCs w:val="24"/>
                <w:highlight w:val="none"/>
                <w:lang w:val="en-US" w:eastAsia="zh-CN"/>
              </w:rPr>
              <w:t>方案</w:t>
            </w:r>
            <w:r>
              <w:rPr>
                <w:rFonts w:hint="eastAsia" w:ascii="宋体" w:hAnsi="宋体" w:eastAsia="宋体" w:cs="宋体"/>
                <w:sz w:val="24"/>
                <w:szCs w:val="24"/>
                <w:highlight w:val="none"/>
              </w:rPr>
              <w:t>有异议的，中标人应按照采购人的修改意见及规定的时间完成修改</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再进行实施。</w:t>
            </w:r>
          </w:p>
          <w:p w14:paraId="0213638C">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val="en-US" w:eastAsia="zh-CN"/>
              </w:rPr>
              <w:t>合同价已包含执行本项目所需的一切费用，</w:t>
            </w:r>
            <w:r>
              <w:rPr>
                <w:rFonts w:hint="eastAsia" w:ascii="宋体" w:hAnsi="宋体" w:eastAsia="宋体" w:cs="宋体"/>
                <w:sz w:val="24"/>
                <w:szCs w:val="24"/>
                <w:highlight w:val="none"/>
              </w:rPr>
              <w:t>采购人不再支付合同价以外的任何费用。</w:t>
            </w:r>
          </w:p>
          <w:p w14:paraId="044F4DD3">
            <w:pPr>
              <w:spacing w:line="360" w:lineRule="auto"/>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五、保密</w:t>
            </w:r>
          </w:p>
          <w:p w14:paraId="20F00DD1">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与本项目有关的一切讯息及一切与之有关的技术资料，均不得外泄给第三方。</w:t>
            </w:r>
          </w:p>
        </w:tc>
      </w:tr>
    </w:tbl>
    <w:p w14:paraId="193A4C32">
      <w:pPr>
        <w:jc w:val="left"/>
        <w:rPr>
          <w:rFonts w:ascii="宋体" w:hAnsi="宋体" w:cs="宋体"/>
          <w:sz w:val="28"/>
          <w:szCs w:val="28"/>
        </w:rPr>
      </w:pPr>
      <w:r>
        <w:rPr>
          <w:rFonts w:ascii="宋体" w:hAnsi="宋体" w:cs="宋体"/>
          <w:sz w:val="28"/>
          <w:szCs w:val="28"/>
        </w:rPr>
        <w:t>项目预算</w:t>
      </w:r>
      <w:r>
        <w:rPr>
          <w:rFonts w:hint="eastAsia" w:ascii="宋体" w:hAnsi="宋体" w:cs="宋体"/>
          <w:sz w:val="28"/>
          <w:szCs w:val="28"/>
          <w:lang w:eastAsia="zh-CN"/>
        </w:rPr>
        <w:t>：</w:t>
      </w:r>
      <w:r>
        <w:rPr>
          <w:rFonts w:hint="eastAsia" w:ascii="宋体" w:hAnsi="宋体" w:cs="宋体"/>
          <w:sz w:val="28"/>
          <w:szCs w:val="28"/>
          <w:lang w:val="en-US" w:eastAsia="zh-CN"/>
        </w:rPr>
        <w:t>9.5</w:t>
      </w:r>
      <w:r>
        <w:rPr>
          <w:rFonts w:ascii="宋体" w:hAnsi="宋体" w:cs="宋体"/>
          <w:sz w:val="28"/>
          <w:szCs w:val="28"/>
        </w:rPr>
        <w:t>万元</w:t>
      </w:r>
    </w:p>
    <w:sectPr>
      <w:pgSz w:w="11906" w:h="16838"/>
      <w:pgMar w:top="1270" w:right="1247" w:bottom="1270" w:left="1247"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Yu Mincho Light">
    <w:altName w:val="Yu Gothic"/>
    <w:panose1 w:val="00000000000000000000"/>
    <w:charset w:val="80"/>
    <w:family w:val="roman"/>
    <w:pitch w:val="default"/>
    <w:sig w:usb0="00000000" w:usb1="00000000" w:usb2="00000012" w:usb3="00000000" w:csb0="0002009F" w:csb1="00000000"/>
  </w:font>
  <w:font w:name="Yu Gothic">
    <w:panose1 w:val="020B0400000000000000"/>
    <w:charset w:val="80"/>
    <w:family w:val="auto"/>
    <w:pitch w:val="default"/>
    <w:sig w:usb0="E00002FF" w:usb1="2AC7FDFF" w:usb2="00000016" w:usb3="00000000" w:csb0="200200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0018FD"/>
    <w:multiLevelType w:val="multilevel"/>
    <w:tmpl w:val="8E0018FD"/>
    <w:lvl w:ilvl="0" w:tentative="0">
      <w:start w:val="1"/>
      <w:numFmt w:val="bullet"/>
      <w:suff w:val="nothing"/>
      <w:lvlText w:val=""/>
      <w:lvlJc w:val="left"/>
      <w:pPr>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
    <w:nsid w:val="9191C2A0"/>
    <w:multiLevelType w:val="multilevel"/>
    <w:tmpl w:val="9191C2A0"/>
    <w:lvl w:ilvl="0" w:tentative="0">
      <w:start w:val="1"/>
      <w:numFmt w:val="bullet"/>
      <w:suff w:val="nothing"/>
      <w:lvlText w:val=""/>
      <w:lvlJc w:val="left"/>
      <w:pPr>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2">
    <w:nsid w:val="A6D1644C"/>
    <w:multiLevelType w:val="multilevel"/>
    <w:tmpl w:val="A6D1644C"/>
    <w:lvl w:ilvl="0" w:tentative="0">
      <w:start w:val="1"/>
      <w:numFmt w:val="bullet"/>
      <w:suff w:val="nothing"/>
      <w:lvlText w:val=""/>
      <w:lvlJc w:val="left"/>
      <w:pPr>
        <w:ind w:left="720" w:hanging="360"/>
      </w:pPr>
      <w:rPr>
        <w:rFonts w:hint="default" w:ascii="Symbol" w:hAnsi="Symbol" w:cs="Symbol"/>
        <w:sz w:val="20"/>
      </w:rPr>
    </w:lvl>
    <w:lvl w:ilvl="1" w:tentative="0">
      <w:start w:val="1"/>
      <w:numFmt w:val="bullet"/>
      <w:suff w:val="nothing"/>
      <w:lvlText w:val="o"/>
      <w:lvlJc w:val="left"/>
      <w:pPr>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3">
    <w:nsid w:val="AD4E6B88"/>
    <w:multiLevelType w:val="multilevel"/>
    <w:tmpl w:val="AD4E6B88"/>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suff w:val="nothing"/>
      <w:lvlText w:val="o"/>
      <w:lvlJc w:val="left"/>
      <w:pPr>
        <w:ind w:left="1440" w:hanging="360"/>
      </w:pPr>
      <w:rPr>
        <w:rFonts w:hint="default" w:ascii="Courier New" w:hAnsi="Courier New" w:cs="Courier New"/>
        <w:sz w:val="20"/>
      </w:rPr>
    </w:lvl>
    <w:lvl w:ilvl="2" w:tentative="0">
      <w:start w:val="1"/>
      <w:numFmt w:val="bullet"/>
      <w:suff w:val="nothing"/>
      <w:lvlText w:val=""/>
      <w:lvlJc w:val="left"/>
      <w:pPr>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4">
    <w:nsid w:val="AE5B0F42"/>
    <w:multiLevelType w:val="multilevel"/>
    <w:tmpl w:val="AE5B0F42"/>
    <w:lvl w:ilvl="0" w:tentative="0">
      <w:start w:val="1"/>
      <w:numFmt w:val="bullet"/>
      <w:suff w:val="nothing"/>
      <w:lvlText w:val=""/>
      <w:lvlJc w:val="left"/>
      <w:pPr>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5">
    <w:nsid w:val="AFCE40E0"/>
    <w:multiLevelType w:val="multilevel"/>
    <w:tmpl w:val="AFCE40E0"/>
    <w:lvl w:ilvl="0" w:tentative="0">
      <w:start w:val="1"/>
      <w:numFmt w:val="chineseCounting"/>
      <w:pStyle w:val="2"/>
      <w:suff w:val="nothing"/>
      <w:lvlText w:val="%1、"/>
      <w:lvlJc w:val="left"/>
      <w:pPr>
        <w:ind w:left="0" w:firstLine="0"/>
      </w:pPr>
      <w:rPr>
        <w:rFonts w:hint="eastAsia"/>
      </w:rPr>
    </w:lvl>
    <w:lvl w:ilvl="1" w:tentative="0">
      <w:start w:val="1"/>
      <w:numFmt w:val="chineseCounting"/>
      <w:pStyle w:val="3"/>
      <w:suff w:val="nothing"/>
      <w:lvlText w:val="（%2）"/>
      <w:lvlJc w:val="left"/>
      <w:pPr>
        <w:ind w:left="0" w:firstLine="0"/>
      </w:pPr>
      <w:rPr>
        <w:rFonts w:hint="eastAsia"/>
      </w:rPr>
    </w:lvl>
    <w:lvl w:ilvl="2" w:tentative="0">
      <w:start w:val="1"/>
      <w:numFmt w:val="decimal"/>
      <w:pStyle w:val="4"/>
      <w:suff w:val="nothing"/>
      <w:lvlText w:val="%3．"/>
      <w:lvlJc w:val="left"/>
      <w:pPr>
        <w:ind w:left="0" w:firstLine="400"/>
      </w:pPr>
      <w:rPr>
        <w:rFonts w:hint="eastAsia"/>
      </w:rPr>
    </w:lvl>
    <w:lvl w:ilvl="3" w:tentative="0">
      <w:start w:val="1"/>
      <w:numFmt w:val="decimal"/>
      <w:pStyle w:val="5"/>
      <w:suff w:val="nothing"/>
      <w:lvlText w:val="（%4）"/>
      <w:lvlJc w:val="left"/>
      <w:pPr>
        <w:ind w:left="0" w:firstLine="402"/>
      </w:pPr>
      <w:rPr>
        <w:rFonts w:hint="eastAsia"/>
      </w:rPr>
    </w:lvl>
    <w:lvl w:ilvl="4" w:tentative="0">
      <w:start w:val="1"/>
      <w:numFmt w:val="decimalEnclosedCircleChinese"/>
      <w:pStyle w:val="6"/>
      <w:suff w:val="nothing"/>
      <w:lvlText w:val="%5"/>
      <w:lvlJc w:val="left"/>
      <w:pPr>
        <w:ind w:left="0" w:firstLine="402"/>
      </w:pPr>
      <w:rPr>
        <w:rFonts w:hint="eastAsia"/>
      </w:rPr>
    </w:lvl>
    <w:lvl w:ilvl="5" w:tentative="0">
      <w:start w:val="1"/>
      <w:numFmt w:val="decimal"/>
      <w:pStyle w:val="7"/>
      <w:suff w:val="nothing"/>
      <w:lvlText w:val="%6）"/>
      <w:lvlJc w:val="left"/>
      <w:pPr>
        <w:ind w:left="0" w:firstLine="402"/>
      </w:pPr>
      <w:rPr>
        <w:rFonts w:hint="eastAsia"/>
      </w:rPr>
    </w:lvl>
    <w:lvl w:ilvl="6" w:tentative="0">
      <w:start w:val="1"/>
      <w:numFmt w:val="lowerLetter"/>
      <w:pStyle w:val="8"/>
      <w:suff w:val="nothing"/>
      <w:lvlText w:val="%7．"/>
      <w:lvlJc w:val="left"/>
      <w:pPr>
        <w:ind w:left="0" w:firstLine="402"/>
      </w:pPr>
      <w:rPr>
        <w:rFonts w:hint="eastAsia"/>
      </w:rPr>
    </w:lvl>
    <w:lvl w:ilvl="7" w:tentative="0">
      <w:start w:val="1"/>
      <w:numFmt w:val="lowerLetter"/>
      <w:pStyle w:val="9"/>
      <w:suff w:val="nothing"/>
      <w:lvlText w:val="%8）"/>
      <w:lvlJc w:val="left"/>
      <w:pPr>
        <w:ind w:left="0" w:firstLine="402"/>
      </w:pPr>
      <w:rPr>
        <w:rFonts w:hint="eastAsia"/>
      </w:rPr>
    </w:lvl>
    <w:lvl w:ilvl="8" w:tentative="0">
      <w:start w:val="1"/>
      <w:numFmt w:val="lowerRoman"/>
      <w:pStyle w:val="10"/>
      <w:suff w:val="nothing"/>
      <w:lvlText w:val="%9 "/>
      <w:lvlJc w:val="left"/>
      <w:pPr>
        <w:ind w:left="0" w:firstLine="402"/>
      </w:pPr>
      <w:rPr>
        <w:rFonts w:hint="eastAsia"/>
      </w:rPr>
    </w:lvl>
  </w:abstractNum>
  <w:abstractNum w:abstractNumId="6">
    <w:nsid w:val="C3F76207"/>
    <w:multiLevelType w:val="multilevel"/>
    <w:tmpl w:val="C3F76207"/>
    <w:lvl w:ilvl="0" w:tentative="0">
      <w:start w:val="1"/>
      <w:numFmt w:val="bullet"/>
      <w:suff w:val="nothing"/>
      <w:lvlText w:val=""/>
      <w:lvlJc w:val="left"/>
      <w:pPr>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7">
    <w:nsid w:val="F7A07A65"/>
    <w:multiLevelType w:val="multilevel"/>
    <w:tmpl w:val="F7A07A65"/>
    <w:lvl w:ilvl="0" w:tentative="0">
      <w:start w:val="1"/>
      <w:numFmt w:val="bullet"/>
      <w:suff w:val="nothing"/>
      <w:lvlText w:val=""/>
      <w:lvlJc w:val="left"/>
      <w:pPr>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num w:numId="1">
    <w:abstractNumId w:val="5"/>
  </w:num>
  <w:num w:numId="2">
    <w:abstractNumId w:val="4"/>
  </w:num>
  <w:num w:numId="3">
    <w:abstractNumId w:val="0"/>
  </w:num>
  <w:num w:numId="4">
    <w:abstractNumId w:val="6"/>
  </w:num>
  <w:num w:numId="5">
    <w:abstractNumId w:val="1"/>
  </w:num>
  <w:num w:numId="6">
    <w:abstractNumId w:val="7"/>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5YzNjMmMzMzM0ZWI4MDgyOTUwMGE4MDI0ZjcxZGMifQ=="/>
  </w:docVars>
  <w:rsids>
    <w:rsidRoot w:val="00172A27"/>
    <w:rsid w:val="00003EB3"/>
    <w:rsid w:val="00024A3E"/>
    <w:rsid w:val="00026B0D"/>
    <w:rsid w:val="0003487B"/>
    <w:rsid w:val="0004661A"/>
    <w:rsid w:val="00070176"/>
    <w:rsid w:val="00070282"/>
    <w:rsid w:val="0008307A"/>
    <w:rsid w:val="00087F47"/>
    <w:rsid w:val="000911C5"/>
    <w:rsid w:val="000A1941"/>
    <w:rsid w:val="000B3444"/>
    <w:rsid w:val="000B530B"/>
    <w:rsid w:val="000C3218"/>
    <w:rsid w:val="000C54C5"/>
    <w:rsid w:val="000D102C"/>
    <w:rsid w:val="000D489D"/>
    <w:rsid w:val="000D6991"/>
    <w:rsid w:val="000E6789"/>
    <w:rsid w:val="000F5779"/>
    <w:rsid w:val="00103719"/>
    <w:rsid w:val="00104080"/>
    <w:rsid w:val="001132F5"/>
    <w:rsid w:val="00122DB9"/>
    <w:rsid w:val="001250D3"/>
    <w:rsid w:val="00126E5D"/>
    <w:rsid w:val="0014637D"/>
    <w:rsid w:val="00171622"/>
    <w:rsid w:val="00172A27"/>
    <w:rsid w:val="001733C4"/>
    <w:rsid w:val="001A0A28"/>
    <w:rsid w:val="001A3CB2"/>
    <w:rsid w:val="001A50BC"/>
    <w:rsid w:val="001D1992"/>
    <w:rsid w:val="001D4A56"/>
    <w:rsid w:val="00205D34"/>
    <w:rsid w:val="00210947"/>
    <w:rsid w:val="002122E7"/>
    <w:rsid w:val="00227D0A"/>
    <w:rsid w:val="00240B6E"/>
    <w:rsid w:val="002414F8"/>
    <w:rsid w:val="0024242C"/>
    <w:rsid w:val="00281523"/>
    <w:rsid w:val="00292648"/>
    <w:rsid w:val="002939E4"/>
    <w:rsid w:val="002F1C67"/>
    <w:rsid w:val="002F25BE"/>
    <w:rsid w:val="002F66F2"/>
    <w:rsid w:val="003162B2"/>
    <w:rsid w:val="00321261"/>
    <w:rsid w:val="003308FB"/>
    <w:rsid w:val="00340B6C"/>
    <w:rsid w:val="003419E8"/>
    <w:rsid w:val="00365DB2"/>
    <w:rsid w:val="00384026"/>
    <w:rsid w:val="003A7D55"/>
    <w:rsid w:val="003B5B01"/>
    <w:rsid w:val="003D4A7B"/>
    <w:rsid w:val="003E0DBC"/>
    <w:rsid w:val="003E688F"/>
    <w:rsid w:val="003F2C3E"/>
    <w:rsid w:val="0040262B"/>
    <w:rsid w:val="004136D9"/>
    <w:rsid w:val="00417997"/>
    <w:rsid w:val="00421780"/>
    <w:rsid w:val="00421797"/>
    <w:rsid w:val="00421FBC"/>
    <w:rsid w:val="00425BC5"/>
    <w:rsid w:val="00441B36"/>
    <w:rsid w:val="004511F7"/>
    <w:rsid w:val="00451525"/>
    <w:rsid w:val="00452B13"/>
    <w:rsid w:val="00452E47"/>
    <w:rsid w:val="0046114F"/>
    <w:rsid w:val="0046595F"/>
    <w:rsid w:val="00471398"/>
    <w:rsid w:val="00493DE7"/>
    <w:rsid w:val="004A041E"/>
    <w:rsid w:val="004C164E"/>
    <w:rsid w:val="004E67B8"/>
    <w:rsid w:val="00505F64"/>
    <w:rsid w:val="00552557"/>
    <w:rsid w:val="00553F93"/>
    <w:rsid w:val="00565ACE"/>
    <w:rsid w:val="00566586"/>
    <w:rsid w:val="005B50F1"/>
    <w:rsid w:val="005C138E"/>
    <w:rsid w:val="005D4E24"/>
    <w:rsid w:val="005D5B47"/>
    <w:rsid w:val="005E027B"/>
    <w:rsid w:val="005E04BA"/>
    <w:rsid w:val="00620F15"/>
    <w:rsid w:val="00644FD9"/>
    <w:rsid w:val="00654274"/>
    <w:rsid w:val="00683BA6"/>
    <w:rsid w:val="00693C58"/>
    <w:rsid w:val="00696546"/>
    <w:rsid w:val="006B0F09"/>
    <w:rsid w:val="006C1414"/>
    <w:rsid w:val="006D785E"/>
    <w:rsid w:val="00702366"/>
    <w:rsid w:val="00705A9B"/>
    <w:rsid w:val="00724755"/>
    <w:rsid w:val="00725BF2"/>
    <w:rsid w:val="00752D72"/>
    <w:rsid w:val="00767507"/>
    <w:rsid w:val="0077557C"/>
    <w:rsid w:val="007817CB"/>
    <w:rsid w:val="007A4A18"/>
    <w:rsid w:val="007C7834"/>
    <w:rsid w:val="007E5FF7"/>
    <w:rsid w:val="007F4E63"/>
    <w:rsid w:val="007F562A"/>
    <w:rsid w:val="00804505"/>
    <w:rsid w:val="008718E5"/>
    <w:rsid w:val="0088056C"/>
    <w:rsid w:val="00892570"/>
    <w:rsid w:val="008A00A3"/>
    <w:rsid w:val="008A4005"/>
    <w:rsid w:val="008B140D"/>
    <w:rsid w:val="008B1F9D"/>
    <w:rsid w:val="008B42CB"/>
    <w:rsid w:val="008C69A6"/>
    <w:rsid w:val="008D2175"/>
    <w:rsid w:val="008D46A4"/>
    <w:rsid w:val="008F7832"/>
    <w:rsid w:val="00904E0E"/>
    <w:rsid w:val="00910E13"/>
    <w:rsid w:val="00943339"/>
    <w:rsid w:val="00964F2F"/>
    <w:rsid w:val="009922AF"/>
    <w:rsid w:val="009B5209"/>
    <w:rsid w:val="009C4348"/>
    <w:rsid w:val="009D0AE5"/>
    <w:rsid w:val="009D26AD"/>
    <w:rsid w:val="009D39C5"/>
    <w:rsid w:val="009E0DD3"/>
    <w:rsid w:val="009E123A"/>
    <w:rsid w:val="009E649D"/>
    <w:rsid w:val="00A01D44"/>
    <w:rsid w:val="00A0553D"/>
    <w:rsid w:val="00A055E7"/>
    <w:rsid w:val="00A1084B"/>
    <w:rsid w:val="00A10B40"/>
    <w:rsid w:val="00A12A6E"/>
    <w:rsid w:val="00A16DCA"/>
    <w:rsid w:val="00A2437A"/>
    <w:rsid w:val="00A62E1E"/>
    <w:rsid w:val="00A87064"/>
    <w:rsid w:val="00AA02F7"/>
    <w:rsid w:val="00AA63FD"/>
    <w:rsid w:val="00AC22F6"/>
    <w:rsid w:val="00AC4382"/>
    <w:rsid w:val="00AD71EA"/>
    <w:rsid w:val="00AE5487"/>
    <w:rsid w:val="00B01C34"/>
    <w:rsid w:val="00B143A0"/>
    <w:rsid w:val="00B26E22"/>
    <w:rsid w:val="00B31040"/>
    <w:rsid w:val="00B35FA5"/>
    <w:rsid w:val="00B405FF"/>
    <w:rsid w:val="00B63DD5"/>
    <w:rsid w:val="00B7619B"/>
    <w:rsid w:val="00B921C7"/>
    <w:rsid w:val="00B9478E"/>
    <w:rsid w:val="00B97831"/>
    <w:rsid w:val="00BB317C"/>
    <w:rsid w:val="00BC1EB9"/>
    <w:rsid w:val="00BD4893"/>
    <w:rsid w:val="00BF1738"/>
    <w:rsid w:val="00BF286B"/>
    <w:rsid w:val="00C039F8"/>
    <w:rsid w:val="00C06FFA"/>
    <w:rsid w:val="00C23EAE"/>
    <w:rsid w:val="00C520FB"/>
    <w:rsid w:val="00C56ADD"/>
    <w:rsid w:val="00C7786B"/>
    <w:rsid w:val="00C80B58"/>
    <w:rsid w:val="00CA3E6C"/>
    <w:rsid w:val="00CC09A2"/>
    <w:rsid w:val="00D16C10"/>
    <w:rsid w:val="00D31B24"/>
    <w:rsid w:val="00D44C7E"/>
    <w:rsid w:val="00D62C73"/>
    <w:rsid w:val="00D80E4F"/>
    <w:rsid w:val="00DA3A4F"/>
    <w:rsid w:val="00DC1154"/>
    <w:rsid w:val="00DD080A"/>
    <w:rsid w:val="00DE04B4"/>
    <w:rsid w:val="00DE1424"/>
    <w:rsid w:val="00DE2835"/>
    <w:rsid w:val="00DF5916"/>
    <w:rsid w:val="00E0403A"/>
    <w:rsid w:val="00E04F2A"/>
    <w:rsid w:val="00E206E6"/>
    <w:rsid w:val="00E25599"/>
    <w:rsid w:val="00E66E8E"/>
    <w:rsid w:val="00E779A9"/>
    <w:rsid w:val="00E90EEA"/>
    <w:rsid w:val="00EC5B21"/>
    <w:rsid w:val="00EC7C69"/>
    <w:rsid w:val="00EF377D"/>
    <w:rsid w:val="00F004FA"/>
    <w:rsid w:val="00F1342D"/>
    <w:rsid w:val="00F228DF"/>
    <w:rsid w:val="00F475A9"/>
    <w:rsid w:val="00F741F7"/>
    <w:rsid w:val="00F77EDE"/>
    <w:rsid w:val="00F813C4"/>
    <w:rsid w:val="00F90B47"/>
    <w:rsid w:val="00F96BC2"/>
    <w:rsid w:val="00FA1F6D"/>
    <w:rsid w:val="00FA3EFA"/>
    <w:rsid w:val="00FA61BC"/>
    <w:rsid w:val="00FD59DD"/>
    <w:rsid w:val="00FF2A33"/>
    <w:rsid w:val="00FF6056"/>
    <w:rsid w:val="01854794"/>
    <w:rsid w:val="02201B51"/>
    <w:rsid w:val="0360322E"/>
    <w:rsid w:val="03D60954"/>
    <w:rsid w:val="047C599F"/>
    <w:rsid w:val="04FE60BE"/>
    <w:rsid w:val="08065580"/>
    <w:rsid w:val="08A2766C"/>
    <w:rsid w:val="0A7B2255"/>
    <w:rsid w:val="0B7C4859"/>
    <w:rsid w:val="0BC55BF2"/>
    <w:rsid w:val="0BF202F5"/>
    <w:rsid w:val="0EA808A0"/>
    <w:rsid w:val="0FEC5383"/>
    <w:rsid w:val="1143410D"/>
    <w:rsid w:val="11FC0D00"/>
    <w:rsid w:val="12064AFA"/>
    <w:rsid w:val="12D40802"/>
    <w:rsid w:val="14A1415B"/>
    <w:rsid w:val="14A423A8"/>
    <w:rsid w:val="1533692A"/>
    <w:rsid w:val="153D1162"/>
    <w:rsid w:val="165D2399"/>
    <w:rsid w:val="175F72C6"/>
    <w:rsid w:val="17B730F8"/>
    <w:rsid w:val="17BD5C5B"/>
    <w:rsid w:val="17CA6652"/>
    <w:rsid w:val="17CB1783"/>
    <w:rsid w:val="199650E3"/>
    <w:rsid w:val="1B157B5C"/>
    <w:rsid w:val="1B6A60FA"/>
    <w:rsid w:val="1CD46B8A"/>
    <w:rsid w:val="1D3A7D4E"/>
    <w:rsid w:val="1D682B0D"/>
    <w:rsid w:val="1DFC3255"/>
    <w:rsid w:val="208F0436"/>
    <w:rsid w:val="20FA59B4"/>
    <w:rsid w:val="217A272F"/>
    <w:rsid w:val="21991CCB"/>
    <w:rsid w:val="21D73F7E"/>
    <w:rsid w:val="221561B9"/>
    <w:rsid w:val="22BB548D"/>
    <w:rsid w:val="22C84B52"/>
    <w:rsid w:val="22FE3CC9"/>
    <w:rsid w:val="23B63947"/>
    <w:rsid w:val="23DF0356"/>
    <w:rsid w:val="24B05F1D"/>
    <w:rsid w:val="252501B3"/>
    <w:rsid w:val="266E0909"/>
    <w:rsid w:val="290B32A4"/>
    <w:rsid w:val="299F1898"/>
    <w:rsid w:val="2AA34A80"/>
    <w:rsid w:val="2B2F6A18"/>
    <w:rsid w:val="2B817156"/>
    <w:rsid w:val="2C9E7D1C"/>
    <w:rsid w:val="2D7035AD"/>
    <w:rsid w:val="2DCA6728"/>
    <w:rsid w:val="2E0D75D1"/>
    <w:rsid w:val="2E454D3C"/>
    <w:rsid w:val="2E664480"/>
    <w:rsid w:val="301508B6"/>
    <w:rsid w:val="30155E33"/>
    <w:rsid w:val="30DB0D9F"/>
    <w:rsid w:val="31752AD3"/>
    <w:rsid w:val="31960EEC"/>
    <w:rsid w:val="32002EBC"/>
    <w:rsid w:val="32127359"/>
    <w:rsid w:val="321F54BE"/>
    <w:rsid w:val="330302B1"/>
    <w:rsid w:val="337A49A7"/>
    <w:rsid w:val="337D3FD2"/>
    <w:rsid w:val="354E6723"/>
    <w:rsid w:val="35F101D1"/>
    <w:rsid w:val="36D96473"/>
    <w:rsid w:val="37AD74C8"/>
    <w:rsid w:val="3AC76DAF"/>
    <w:rsid w:val="3B2D6862"/>
    <w:rsid w:val="3B9037A1"/>
    <w:rsid w:val="3C725540"/>
    <w:rsid w:val="3C8446EA"/>
    <w:rsid w:val="3D7704F3"/>
    <w:rsid w:val="3DA10246"/>
    <w:rsid w:val="3DF203F7"/>
    <w:rsid w:val="3F0B4631"/>
    <w:rsid w:val="3F70371B"/>
    <w:rsid w:val="40CC494D"/>
    <w:rsid w:val="420813FE"/>
    <w:rsid w:val="42753EA0"/>
    <w:rsid w:val="438227F4"/>
    <w:rsid w:val="44F06DC0"/>
    <w:rsid w:val="44FF1494"/>
    <w:rsid w:val="45973898"/>
    <w:rsid w:val="464A47D1"/>
    <w:rsid w:val="46A460B4"/>
    <w:rsid w:val="4771627F"/>
    <w:rsid w:val="48B85E47"/>
    <w:rsid w:val="49463453"/>
    <w:rsid w:val="4A586C2D"/>
    <w:rsid w:val="4B110240"/>
    <w:rsid w:val="4C215AB1"/>
    <w:rsid w:val="4D13189E"/>
    <w:rsid w:val="4DC01F14"/>
    <w:rsid w:val="4DE6555F"/>
    <w:rsid w:val="4EF72AD3"/>
    <w:rsid w:val="4FB715EB"/>
    <w:rsid w:val="50796566"/>
    <w:rsid w:val="517F7502"/>
    <w:rsid w:val="52DE6805"/>
    <w:rsid w:val="52E04164"/>
    <w:rsid w:val="53DF59E9"/>
    <w:rsid w:val="54181CE2"/>
    <w:rsid w:val="54190C85"/>
    <w:rsid w:val="555310DB"/>
    <w:rsid w:val="557762BD"/>
    <w:rsid w:val="565F67E1"/>
    <w:rsid w:val="56E45420"/>
    <w:rsid w:val="573C7F8A"/>
    <w:rsid w:val="57AE536D"/>
    <w:rsid w:val="581E3FA7"/>
    <w:rsid w:val="584314A7"/>
    <w:rsid w:val="58B65DB3"/>
    <w:rsid w:val="58C22F89"/>
    <w:rsid w:val="59D17D5D"/>
    <w:rsid w:val="59DF3246"/>
    <w:rsid w:val="59FA5BE8"/>
    <w:rsid w:val="5A383AFA"/>
    <w:rsid w:val="5B11262B"/>
    <w:rsid w:val="5D5B4F13"/>
    <w:rsid w:val="5D6D410D"/>
    <w:rsid w:val="5E0C474E"/>
    <w:rsid w:val="5E0C4813"/>
    <w:rsid w:val="5EAC0136"/>
    <w:rsid w:val="5FEE1387"/>
    <w:rsid w:val="606C7D42"/>
    <w:rsid w:val="61134A24"/>
    <w:rsid w:val="6261687E"/>
    <w:rsid w:val="63725F48"/>
    <w:rsid w:val="6383722D"/>
    <w:rsid w:val="6406554B"/>
    <w:rsid w:val="644C12F0"/>
    <w:rsid w:val="646A5824"/>
    <w:rsid w:val="6597782E"/>
    <w:rsid w:val="66903C5D"/>
    <w:rsid w:val="66DE4229"/>
    <w:rsid w:val="67002C9A"/>
    <w:rsid w:val="68757421"/>
    <w:rsid w:val="69643755"/>
    <w:rsid w:val="69D22757"/>
    <w:rsid w:val="6C021003"/>
    <w:rsid w:val="6C487022"/>
    <w:rsid w:val="6D300EA2"/>
    <w:rsid w:val="6E0804D7"/>
    <w:rsid w:val="6E387310"/>
    <w:rsid w:val="6EB10676"/>
    <w:rsid w:val="6EFE06BC"/>
    <w:rsid w:val="6F9616D6"/>
    <w:rsid w:val="6FA366D5"/>
    <w:rsid w:val="6FBA0AEE"/>
    <w:rsid w:val="6FED72D4"/>
    <w:rsid w:val="70EB3BD3"/>
    <w:rsid w:val="712938F7"/>
    <w:rsid w:val="71493231"/>
    <w:rsid w:val="71CA7341"/>
    <w:rsid w:val="729A1F96"/>
    <w:rsid w:val="72D51031"/>
    <w:rsid w:val="73247AB1"/>
    <w:rsid w:val="75524DAA"/>
    <w:rsid w:val="76190B38"/>
    <w:rsid w:val="769B008A"/>
    <w:rsid w:val="772225B1"/>
    <w:rsid w:val="774150D6"/>
    <w:rsid w:val="77D33C11"/>
    <w:rsid w:val="7B6D66F8"/>
    <w:rsid w:val="7C163090"/>
    <w:rsid w:val="7D3E6C4C"/>
    <w:rsid w:val="7E6C4093"/>
    <w:rsid w:val="7ECF2FC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iPriority="99"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lang w:val="en-US" w:eastAsia="zh-CN" w:bidi="ar-SA"/>
    </w:rPr>
  </w:style>
  <w:style w:type="paragraph" w:styleId="2">
    <w:name w:val="heading 1"/>
    <w:basedOn w:val="1"/>
    <w:next w:val="1"/>
    <w:link w:val="30"/>
    <w:qFormat/>
    <w:uiPriority w:val="0"/>
    <w:pPr>
      <w:keepNext/>
      <w:numPr>
        <w:ilvl w:val="0"/>
        <w:numId w:val="1"/>
      </w:numPr>
      <w:outlineLvl w:val="0"/>
    </w:pPr>
    <w:rPr>
      <w:rFonts w:ascii="宋体"/>
      <w:sz w:val="28"/>
    </w:rPr>
  </w:style>
  <w:style w:type="paragraph" w:styleId="3">
    <w:name w:val="heading 2"/>
    <w:basedOn w:val="1"/>
    <w:next w:val="1"/>
    <w:link w:val="31"/>
    <w:qFormat/>
    <w:uiPriority w:val="9"/>
    <w:pPr>
      <w:keepNext/>
      <w:keepLines/>
      <w:numPr>
        <w:ilvl w:val="1"/>
        <w:numId w:val="1"/>
      </w:numPr>
      <w:spacing w:before="260" w:after="260" w:line="416" w:lineRule="auto"/>
      <w:outlineLvl w:val="1"/>
    </w:pPr>
    <w:rPr>
      <w:rFonts w:ascii="Calibri Light" w:hAnsi="Calibri Light" w:cs="Times New Roman"/>
      <w:b/>
      <w:bCs/>
      <w:sz w:val="28"/>
      <w:szCs w:val="32"/>
    </w:rPr>
  </w:style>
  <w:style w:type="paragraph" w:styleId="4">
    <w:name w:val="heading 3"/>
    <w:basedOn w:val="1"/>
    <w:next w:val="1"/>
    <w:link w:val="32"/>
    <w:qFormat/>
    <w:uiPriority w:val="9"/>
    <w:pPr>
      <w:keepNext/>
      <w:keepLines/>
      <w:numPr>
        <w:ilvl w:val="2"/>
        <w:numId w:val="1"/>
      </w:numPr>
      <w:spacing w:before="260" w:after="260" w:line="416" w:lineRule="auto"/>
      <w:outlineLvl w:val="2"/>
    </w:pPr>
    <w:rPr>
      <w:b/>
      <w:bCs/>
      <w:sz w:val="28"/>
      <w:szCs w:val="32"/>
    </w:rPr>
  </w:style>
  <w:style w:type="paragraph" w:styleId="5">
    <w:name w:val="heading 4"/>
    <w:basedOn w:val="1"/>
    <w:next w:val="1"/>
    <w:qFormat/>
    <w:uiPriority w:val="9"/>
    <w:pPr>
      <w:keepNext/>
      <w:keepLines/>
      <w:numPr>
        <w:ilvl w:val="3"/>
        <w:numId w:val="1"/>
      </w:numPr>
      <w:spacing w:before="280" w:after="290" w:line="372" w:lineRule="auto"/>
      <w:outlineLvl w:val="3"/>
    </w:pPr>
    <w:rPr>
      <w:rFonts w:ascii="Arial" w:hAnsi="Arial" w:eastAsia="黑体"/>
      <w:b/>
      <w:sz w:val="28"/>
    </w:rPr>
  </w:style>
  <w:style w:type="paragraph" w:styleId="6">
    <w:name w:val="heading 5"/>
    <w:basedOn w:val="1"/>
    <w:next w:val="1"/>
    <w:qFormat/>
    <w:uiPriority w:val="9"/>
    <w:pPr>
      <w:keepNext/>
      <w:keepLines/>
      <w:numPr>
        <w:ilvl w:val="4"/>
        <w:numId w:val="1"/>
      </w:numPr>
      <w:spacing w:before="280" w:after="290" w:line="372" w:lineRule="auto"/>
      <w:outlineLvl w:val="4"/>
    </w:pPr>
    <w:rPr>
      <w:b/>
      <w:sz w:val="28"/>
    </w:rPr>
  </w:style>
  <w:style w:type="paragraph" w:styleId="7">
    <w:name w:val="heading 6"/>
    <w:basedOn w:val="1"/>
    <w:next w:val="1"/>
    <w:qFormat/>
    <w:uiPriority w:val="9"/>
    <w:pPr>
      <w:keepNext/>
      <w:keepLines/>
      <w:numPr>
        <w:ilvl w:val="5"/>
        <w:numId w:val="1"/>
      </w:numPr>
      <w:spacing w:before="240" w:after="64" w:line="317" w:lineRule="auto"/>
      <w:outlineLvl w:val="5"/>
    </w:pPr>
    <w:rPr>
      <w:rFonts w:ascii="Arial" w:hAnsi="Arial" w:eastAsia="黑体"/>
      <w:b/>
      <w:sz w:val="24"/>
    </w:rPr>
  </w:style>
  <w:style w:type="paragraph" w:styleId="8">
    <w:name w:val="heading 7"/>
    <w:basedOn w:val="1"/>
    <w:next w:val="1"/>
    <w:qFormat/>
    <w:uiPriority w:val="9"/>
    <w:pPr>
      <w:keepNext/>
      <w:keepLines/>
      <w:numPr>
        <w:ilvl w:val="6"/>
        <w:numId w:val="1"/>
      </w:numPr>
      <w:spacing w:before="240" w:after="64" w:line="317" w:lineRule="auto"/>
      <w:outlineLvl w:val="6"/>
    </w:pPr>
    <w:rPr>
      <w:b/>
      <w:sz w:val="24"/>
    </w:rPr>
  </w:style>
  <w:style w:type="paragraph" w:styleId="9">
    <w:name w:val="heading 8"/>
    <w:basedOn w:val="1"/>
    <w:next w:val="1"/>
    <w:qFormat/>
    <w:uiPriority w:val="9"/>
    <w:pPr>
      <w:keepNext/>
      <w:keepLines/>
      <w:numPr>
        <w:ilvl w:val="7"/>
        <w:numId w:val="1"/>
      </w:numPr>
      <w:spacing w:before="240" w:after="64" w:line="317" w:lineRule="auto"/>
      <w:outlineLvl w:val="7"/>
    </w:pPr>
    <w:rPr>
      <w:rFonts w:ascii="Arial" w:hAnsi="Arial" w:eastAsia="黑体"/>
      <w:sz w:val="24"/>
    </w:rPr>
  </w:style>
  <w:style w:type="paragraph" w:styleId="10">
    <w:name w:val="heading 9"/>
    <w:basedOn w:val="1"/>
    <w:next w:val="1"/>
    <w:qFormat/>
    <w:uiPriority w:val="9"/>
    <w:pPr>
      <w:keepNext/>
      <w:keepLines/>
      <w:numPr>
        <w:ilvl w:val="8"/>
        <w:numId w:val="1"/>
      </w:numPr>
      <w:spacing w:before="240" w:after="64" w:line="317" w:lineRule="auto"/>
      <w:outlineLvl w:val="8"/>
    </w:pPr>
    <w:rPr>
      <w:rFonts w:ascii="Arial" w:hAnsi="Arial" w:eastAsia="黑体"/>
    </w:rPr>
  </w:style>
  <w:style w:type="character" w:default="1" w:styleId="25">
    <w:name w:val="Default Paragraph Font"/>
    <w:unhideWhenUsed/>
    <w:qFormat/>
    <w:uiPriority w:val="1"/>
  </w:style>
  <w:style w:type="table" w:default="1" w:styleId="23">
    <w:name w:val="Normal Table"/>
    <w:unhideWhenUsed/>
    <w:qFormat/>
    <w:uiPriority w:val="99"/>
    <w:tblPr>
      <w:tblCellMar>
        <w:top w:w="0" w:type="dxa"/>
        <w:left w:w="108" w:type="dxa"/>
        <w:bottom w:w="0" w:type="dxa"/>
        <w:right w:w="108" w:type="dxa"/>
      </w:tblCellMar>
    </w:tblPr>
  </w:style>
  <w:style w:type="paragraph" w:styleId="11">
    <w:name w:val="Normal Indent"/>
    <w:basedOn w:val="1"/>
    <w:link w:val="33"/>
    <w:qFormat/>
    <w:uiPriority w:val="0"/>
    <w:pPr>
      <w:ind w:firstLine="420"/>
    </w:pPr>
  </w:style>
  <w:style w:type="paragraph" w:styleId="12">
    <w:name w:val="toa heading"/>
    <w:basedOn w:val="1"/>
    <w:next w:val="1"/>
    <w:semiHidden/>
    <w:qFormat/>
    <w:uiPriority w:val="99"/>
    <w:pPr>
      <w:spacing w:before="120" w:after="120"/>
      <w:jc w:val="left"/>
    </w:pPr>
    <w:rPr>
      <w:rFonts w:cs="Calibri"/>
      <w:sz w:val="20"/>
      <w:u w:val="single"/>
    </w:rPr>
  </w:style>
  <w:style w:type="paragraph" w:styleId="13">
    <w:name w:val="annotation text"/>
    <w:basedOn w:val="1"/>
    <w:link w:val="34"/>
    <w:unhideWhenUsed/>
    <w:qFormat/>
    <w:uiPriority w:val="99"/>
    <w:pPr>
      <w:jc w:val="left"/>
    </w:pPr>
  </w:style>
  <w:style w:type="paragraph" w:styleId="14">
    <w:name w:val="Body Text"/>
    <w:basedOn w:val="1"/>
    <w:next w:val="1"/>
    <w:link w:val="35"/>
    <w:unhideWhenUsed/>
    <w:qFormat/>
    <w:uiPriority w:val="99"/>
    <w:pPr>
      <w:spacing w:after="120"/>
    </w:pPr>
  </w:style>
  <w:style w:type="paragraph" w:styleId="15">
    <w:name w:val="Balloon Text"/>
    <w:basedOn w:val="1"/>
    <w:link w:val="36"/>
    <w:unhideWhenUsed/>
    <w:qFormat/>
    <w:uiPriority w:val="99"/>
    <w:rPr>
      <w:sz w:val="18"/>
      <w:szCs w:val="18"/>
    </w:rPr>
  </w:style>
  <w:style w:type="paragraph" w:styleId="16">
    <w:name w:val="footer"/>
    <w:basedOn w:val="1"/>
    <w:link w:val="37"/>
    <w:unhideWhenUsed/>
    <w:qFormat/>
    <w:uiPriority w:val="99"/>
    <w:pPr>
      <w:tabs>
        <w:tab w:val="center" w:pos="4153"/>
        <w:tab w:val="right" w:pos="8306"/>
      </w:tabs>
      <w:snapToGrid w:val="0"/>
      <w:jc w:val="left"/>
    </w:pPr>
    <w:rPr>
      <w:rFonts w:ascii="Calibri" w:hAnsi="Calibri" w:eastAsia="宋体" w:cs="Times New Roman"/>
      <w:sz w:val="18"/>
      <w:szCs w:val="18"/>
    </w:rPr>
  </w:style>
  <w:style w:type="paragraph" w:styleId="17">
    <w:name w:val="header"/>
    <w:basedOn w:val="1"/>
    <w:link w:val="38"/>
    <w:unhideWhenUsed/>
    <w:qFormat/>
    <w:uiPriority w:val="99"/>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18">
    <w:name w:val="toc 1"/>
    <w:basedOn w:val="1"/>
    <w:next w:val="1"/>
    <w:unhideWhenUsed/>
    <w:qFormat/>
    <w:uiPriority w:val="39"/>
    <w:rPr>
      <w:rFonts w:ascii="Calibri" w:hAnsi="Calibri" w:eastAsia="宋体" w:cs="Times New Roman"/>
      <w:szCs w:val="24"/>
    </w:rPr>
  </w:style>
  <w:style w:type="paragraph" w:styleId="19">
    <w:name w:val="Body Text Indent 3"/>
    <w:basedOn w:val="1"/>
    <w:link w:val="39"/>
    <w:unhideWhenUsed/>
    <w:qFormat/>
    <w:uiPriority w:val="99"/>
    <w:pPr>
      <w:spacing w:after="120"/>
      <w:ind w:left="420" w:leftChars="200"/>
    </w:pPr>
    <w:rPr>
      <w:sz w:val="16"/>
      <w:szCs w:val="16"/>
    </w:rPr>
  </w:style>
  <w:style w:type="paragraph" w:styleId="20">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21">
    <w:name w:val="annotation subject"/>
    <w:basedOn w:val="13"/>
    <w:next w:val="13"/>
    <w:link w:val="40"/>
    <w:unhideWhenUsed/>
    <w:qFormat/>
    <w:uiPriority w:val="99"/>
    <w:rPr>
      <w:b/>
      <w:bCs/>
    </w:rPr>
  </w:style>
  <w:style w:type="paragraph" w:styleId="22">
    <w:name w:val="Body Text First Indent"/>
    <w:basedOn w:val="14"/>
    <w:qFormat/>
    <w:uiPriority w:val="0"/>
    <w:pPr>
      <w:ind w:firstLine="420" w:firstLineChars="100"/>
    </w:pPr>
    <w:rPr>
      <w:rFonts w:ascii="Yu Mincho Light" w:hAnsi="Yu Mincho Light"/>
      <w:szCs w:val="24"/>
    </w:rPr>
  </w:style>
  <w:style w:type="table" w:styleId="24">
    <w:name w:val="Table Grid"/>
    <w:basedOn w:val="2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qFormat/>
    <w:uiPriority w:val="22"/>
    <w:rPr>
      <w:b/>
    </w:rPr>
  </w:style>
  <w:style w:type="character" w:styleId="27">
    <w:name w:val="Emphasis"/>
    <w:qFormat/>
    <w:uiPriority w:val="20"/>
    <w:rPr>
      <w:i/>
      <w:iCs/>
    </w:rPr>
  </w:style>
  <w:style w:type="character" w:styleId="28">
    <w:name w:val="Hyperlink"/>
    <w:unhideWhenUsed/>
    <w:qFormat/>
    <w:uiPriority w:val="99"/>
    <w:rPr>
      <w:color w:val="0000FF"/>
      <w:u w:val="single"/>
    </w:rPr>
  </w:style>
  <w:style w:type="character" w:styleId="29">
    <w:name w:val="annotation reference"/>
    <w:unhideWhenUsed/>
    <w:qFormat/>
    <w:uiPriority w:val="99"/>
    <w:rPr>
      <w:sz w:val="21"/>
      <w:szCs w:val="21"/>
    </w:rPr>
  </w:style>
  <w:style w:type="character" w:customStyle="1" w:styleId="30">
    <w:name w:val="标题 1 Char"/>
    <w:link w:val="2"/>
    <w:qFormat/>
    <w:uiPriority w:val="0"/>
    <w:rPr>
      <w:rFonts w:ascii="宋体" w:hAnsi="Calibri"/>
      <w:kern w:val="2"/>
      <w:sz w:val="28"/>
    </w:rPr>
  </w:style>
  <w:style w:type="character" w:customStyle="1" w:styleId="31">
    <w:name w:val="标题 2 Char"/>
    <w:link w:val="3"/>
    <w:qFormat/>
    <w:uiPriority w:val="9"/>
    <w:rPr>
      <w:rFonts w:ascii="Calibri Light" w:hAnsi="Calibri Light" w:eastAsia="宋体" w:cs="Times New Roman"/>
      <w:b/>
      <w:bCs/>
      <w:kern w:val="2"/>
      <w:sz w:val="28"/>
      <w:szCs w:val="32"/>
    </w:rPr>
  </w:style>
  <w:style w:type="character" w:customStyle="1" w:styleId="32">
    <w:name w:val="标题 3 Char"/>
    <w:link w:val="4"/>
    <w:qFormat/>
    <w:uiPriority w:val="9"/>
    <w:rPr>
      <w:rFonts w:ascii="Calibri" w:hAnsi="Calibri" w:eastAsia="宋体"/>
      <w:b/>
      <w:bCs/>
      <w:kern w:val="2"/>
      <w:sz w:val="28"/>
      <w:szCs w:val="32"/>
    </w:rPr>
  </w:style>
  <w:style w:type="character" w:customStyle="1" w:styleId="33">
    <w:name w:val="正文缩进 Char"/>
    <w:link w:val="11"/>
    <w:qFormat/>
    <w:uiPriority w:val="0"/>
    <w:rPr>
      <w:rFonts w:ascii="Calibri" w:hAnsi="Calibri"/>
      <w:kern w:val="2"/>
      <w:sz w:val="21"/>
    </w:rPr>
  </w:style>
  <w:style w:type="character" w:customStyle="1" w:styleId="34">
    <w:name w:val="批注文字 Char"/>
    <w:link w:val="13"/>
    <w:semiHidden/>
    <w:qFormat/>
    <w:uiPriority w:val="99"/>
    <w:rPr>
      <w:rFonts w:ascii="Calibri" w:hAnsi="Calibri"/>
      <w:kern w:val="2"/>
      <w:sz w:val="21"/>
    </w:rPr>
  </w:style>
  <w:style w:type="character" w:customStyle="1" w:styleId="35">
    <w:name w:val="正文文本 Char"/>
    <w:link w:val="14"/>
    <w:qFormat/>
    <w:uiPriority w:val="99"/>
    <w:rPr>
      <w:rFonts w:ascii="Calibri" w:hAnsi="Calibri"/>
      <w:kern w:val="2"/>
      <w:sz w:val="21"/>
    </w:rPr>
  </w:style>
  <w:style w:type="character" w:customStyle="1" w:styleId="36">
    <w:name w:val="批注框文本 Char"/>
    <w:link w:val="15"/>
    <w:semiHidden/>
    <w:qFormat/>
    <w:uiPriority w:val="99"/>
    <w:rPr>
      <w:rFonts w:ascii="Calibri" w:hAnsi="Calibri"/>
      <w:kern w:val="2"/>
      <w:sz w:val="18"/>
      <w:szCs w:val="18"/>
    </w:rPr>
  </w:style>
  <w:style w:type="character" w:customStyle="1" w:styleId="37">
    <w:name w:val="页脚 Char"/>
    <w:link w:val="16"/>
    <w:qFormat/>
    <w:uiPriority w:val="99"/>
    <w:rPr>
      <w:sz w:val="18"/>
      <w:szCs w:val="18"/>
    </w:rPr>
  </w:style>
  <w:style w:type="character" w:customStyle="1" w:styleId="38">
    <w:name w:val="页眉 Char"/>
    <w:link w:val="17"/>
    <w:qFormat/>
    <w:uiPriority w:val="99"/>
    <w:rPr>
      <w:sz w:val="18"/>
      <w:szCs w:val="18"/>
    </w:rPr>
  </w:style>
  <w:style w:type="character" w:customStyle="1" w:styleId="39">
    <w:name w:val="正文文本缩进 3 Char"/>
    <w:link w:val="19"/>
    <w:semiHidden/>
    <w:qFormat/>
    <w:uiPriority w:val="99"/>
    <w:rPr>
      <w:rFonts w:ascii="Calibri" w:hAnsi="Calibri"/>
      <w:kern w:val="2"/>
      <w:sz w:val="16"/>
      <w:szCs w:val="16"/>
    </w:rPr>
  </w:style>
  <w:style w:type="character" w:customStyle="1" w:styleId="40">
    <w:name w:val="批注主题 Char"/>
    <w:link w:val="21"/>
    <w:semiHidden/>
    <w:qFormat/>
    <w:uiPriority w:val="99"/>
    <w:rPr>
      <w:rFonts w:ascii="Calibri" w:hAnsi="Calibri"/>
      <w:b/>
      <w:bCs/>
      <w:kern w:val="2"/>
      <w:sz w:val="21"/>
    </w:rPr>
  </w:style>
  <w:style w:type="paragraph" w:styleId="41">
    <w:name w:val="List Paragraph"/>
    <w:basedOn w:val="1"/>
    <w:qFormat/>
    <w:uiPriority w:val="34"/>
    <w:pPr>
      <w:ind w:firstLine="420" w:firstLineChars="200"/>
    </w:pPr>
  </w:style>
  <w:style w:type="paragraph" w:customStyle="1" w:styleId="42">
    <w:name w:val="Default"/>
    <w:unhideWhenUsed/>
    <w:qFormat/>
    <w:uiPriority w:val="99"/>
    <w:pPr>
      <w:widowControl w:val="0"/>
      <w:autoSpaceDE w:val="0"/>
      <w:autoSpaceDN w:val="0"/>
      <w:adjustRightInd w:val="0"/>
    </w:pPr>
    <w:rPr>
      <w:rFonts w:hint="eastAsia" w:ascii="宋体" w:hAnsi="宋体" w:eastAsia="宋体" w:cs="Times New Roman"/>
      <w:color w:val="000000"/>
      <w:sz w:val="24"/>
      <w:lang w:val="en-US" w:eastAsia="zh-CN" w:bidi="ar-SA"/>
    </w:rPr>
  </w:style>
  <w:style w:type="paragraph" w:customStyle="1" w:styleId="43">
    <w:name w:val="列表段落1"/>
    <w:basedOn w:val="1"/>
    <w:unhideWhenUsed/>
    <w:qFormat/>
    <w:uiPriority w:val="99"/>
    <w:pPr>
      <w:ind w:firstLine="420" w:firstLineChars="200"/>
    </w:pPr>
    <w:rPr>
      <w:rFonts w:cs="黑体"/>
    </w:rPr>
  </w:style>
  <w:style w:type="paragraph" w:customStyle="1" w:styleId="44">
    <w:name w:val="列出段落1"/>
    <w:basedOn w:val="1"/>
    <w:unhideWhenUsed/>
    <w:qFormat/>
    <w:uiPriority w:val="99"/>
    <w:pPr>
      <w:ind w:firstLine="420" w:firstLineChars="200"/>
    </w:pPr>
    <w:rPr>
      <w:rFonts w:cs="黑体"/>
    </w:rPr>
  </w:style>
  <w:style w:type="paragraph" w:customStyle="1" w:styleId="45">
    <w:name w:val="_Style 3"/>
    <w:basedOn w:val="1"/>
    <w:next w:val="19"/>
    <w:qFormat/>
    <w:uiPriority w:val="0"/>
    <w:pPr>
      <w:autoSpaceDE w:val="0"/>
      <w:autoSpaceDN w:val="0"/>
      <w:adjustRightInd w:val="0"/>
      <w:spacing w:line="480" w:lineRule="exact"/>
      <w:ind w:firstLine="560"/>
      <w:jc w:val="left"/>
    </w:pPr>
    <w:rPr>
      <w:rFonts w:ascii="宋体" w:hAnsi="宋体" w:eastAsia="仿宋" w:cs="仿宋"/>
      <w:color w:val="000000"/>
      <w:kern w:val="0"/>
      <w:sz w:val="28"/>
      <w:lang w:val="zh-CN" w:bidi="zh-CN"/>
    </w:rPr>
  </w:style>
  <w:style w:type="paragraph" w:customStyle="1" w:styleId="46">
    <w:name w:val="正文规范"/>
    <w:basedOn w:val="1"/>
    <w:qFormat/>
    <w:uiPriority w:val="0"/>
    <w:pPr>
      <w:spacing w:line="420" w:lineRule="auto"/>
      <w:ind w:firstLine="200" w:firstLineChars="200"/>
    </w:pPr>
    <w:rPr>
      <w:sz w:val="24"/>
    </w:rPr>
  </w:style>
  <w:style w:type="paragraph" w:customStyle="1" w:styleId="47">
    <w:name w:val="标书正文"/>
    <w:basedOn w:val="1"/>
    <w:link w:val="48"/>
    <w:qFormat/>
    <w:uiPriority w:val="0"/>
    <w:pPr>
      <w:spacing w:before="50" w:beforeLines="50" w:after="50" w:afterLines="50" w:line="420" w:lineRule="auto"/>
      <w:ind w:firstLine="200" w:firstLineChars="200"/>
    </w:pPr>
    <w:rPr>
      <w:sz w:val="24"/>
    </w:rPr>
  </w:style>
  <w:style w:type="character" w:customStyle="1" w:styleId="48">
    <w:name w:val="标书正文 Char"/>
    <w:link w:val="47"/>
    <w:qFormat/>
    <w:uiPriority w:val="0"/>
    <w:rPr>
      <w:rFonts w:ascii="Calibri" w:hAnsi="Calibri"/>
      <w:kern w:val="2"/>
      <w:sz w:val="24"/>
    </w:rPr>
  </w:style>
  <w:style w:type="paragraph" w:customStyle="1" w:styleId="49">
    <w:name w:val="表内容不缩进"/>
    <w:basedOn w:val="1"/>
    <w:qFormat/>
    <w:uiPriority w:val="0"/>
    <w:pPr>
      <w:spacing w:after="25" w:afterLines="25" w:line="560" w:lineRule="exact"/>
    </w:pPr>
    <w:rPr>
      <w:rFonts w:ascii="仿宋_GB2312" w:hAnsi="等线" w:eastAsia="仿宋_GB2312"/>
      <w:sz w:val="24"/>
      <w:szCs w:val="22"/>
    </w:rPr>
  </w:style>
  <w:style w:type="table" w:customStyle="1" w:styleId="50">
    <w:name w:val="Table Normal"/>
    <w:unhideWhenUsed/>
    <w:qFormat/>
    <w:uiPriority w:val="0"/>
    <w:rPr>
      <w:lang w:val="en-US" w:eastAsia="zh-CN" w:bidi="ar-SA"/>
    </w:rPr>
    <w:tblPr>
      <w:tblCellMar>
        <w:top w:w="0" w:type="dxa"/>
        <w:left w:w="0" w:type="dxa"/>
        <w:bottom w:w="0" w:type="dxa"/>
        <w:right w:w="0" w:type="dxa"/>
      </w:tblCellMar>
    </w:tblPr>
  </w:style>
  <w:style w:type="paragraph" w:customStyle="1" w:styleId="51">
    <w:name w:val="Normal_1"/>
    <w:basedOn w:val="1"/>
    <w:qFormat/>
    <w:uiPriority w:val="0"/>
    <w:pPr>
      <w:widowControl/>
      <w:jc w:val="left"/>
    </w:pPr>
    <w:rPr>
      <w:kern w:val="0"/>
      <w:sz w:val="24"/>
      <w:szCs w:val="24"/>
    </w:rPr>
  </w:style>
  <w:style w:type="character" w:customStyle="1" w:styleId="52">
    <w:name w:val="font31"/>
    <w:qFormat/>
    <w:uiPriority w:val="0"/>
    <w:rPr>
      <w:rFonts w:hint="eastAsia" w:ascii="宋体" w:hAnsi="宋体" w:eastAsia="宋体" w:cs="宋体"/>
      <w:b/>
      <w:color w:val="000000"/>
      <w:sz w:val="20"/>
      <w:szCs w:val="20"/>
      <w:u w:val="none"/>
    </w:rPr>
  </w:style>
  <w:style w:type="paragraph" w:styleId="53">
    <w:name w:val="No Spacing"/>
    <w:qFormat/>
    <w:uiPriority w:val="99"/>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15</Pages>
  <Words>7779</Words>
  <Characters>7953</Characters>
  <Lines>46</Lines>
  <Paragraphs>13</Paragraphs>
  <TotalTime>28</TotalTime>
  <ScaleCrop>false</ScaleCrop>
  <LinksUpToDate>false</LinksUpToDate>
  <CharactersWithSpaces>8185</CharactersWithSpaces>
  <Application>WPS Office_12.1.0.20783_F1E327BC-269C-435d-A152-05C5408002CA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2024-04-19T00:56:00Z</dcterms:created>
  <dc:creator>hp</dc:creator>
  <cp:lastModifiedBy>wewew</cp:lastModifiedBy>
  <cp:lastPrinted>2022-06-20T01:52:00Z</cp:lastPrinted>
  <dcterms:modified xsi:type="dcterms:W3CDTF">2025-06-03T05:33:00Z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ondata">
    <vt:lpwstr>eyJoZGlkIjoiNjUyMzYxZmViZWQxYzhiYzcwODM3ODdhNTA1NzRmYTkifQ==</vt:lpwstr>
  </property>
  <property fmtid="{D5CDD505-2E9C-101B-9397-08002B2CF9AE}" pid="3" name="KSOProductBuildVer">
    <vt:lpwstr>2052-12.1.0.20783</vt:lpwstr>
  </property>
  <property fmtid="{D5CDD505-2E9C-101B-9397-08002B2CF9AE}" pid="4" name="ICV">
    <vt:lpwstr>D3FB2B73F80E4FBCAD4825681B745E9C_13</vt:lpwstr>
  </property>
  <property fmtid="{D5CDD505-2E9C-101B-9397-08002B2CF9AE}" pid="5" name="KSOTemplateDocerSaveRecord">
    <vt:lpwstr>eyJoZGlkIjoiOTViZjAwYzNhYzYzODg1MzM3MTg0NjRlNTg5ZGQzZDEiLCJ1c2VySWQiOiIzNzk5MzkzNzEifQ==</vt:lpwstr>
  </property>
</Properties>
</file>